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B8" w:rsidRPr="000D162D" w:rsidRDefault="00EA03FF" w:rsidP="000D162D">
      <w:pPr>
        <w:spacing w:before="140" w:line="223" w:lineRule="auto"/>
        <w:jc w:val="center"/>
        <w:outlineLvl w:val="0"/>
        <w:rPr>
          <w:rFonts w:ascii="方正小标宋_GBK" w:eastAsia="方正小标宋_GBK" w:hAnsi="宋体" w:cs="宋体"/>
          <w:sz w:val="43"/>
          <w:szCs w:val="43"/>
        </w:rPr>
      </w:pPr>
      <w:r w:rsidRPr="000D162D">
        <w:rPr>
          <w:rFonts w:ascii="方正小标宋_GBK" w:eastAsia="方正小标宋_GBK" w:hAnsi="宋体" w:cs="宋体" w:hint="eastAsia"/>
          <w:spacing w:val="8"/>
          <w:sz w:val="43"/>
          <w:szCs w:val="43"/>
        </w:rPr>
        <w:t>嫩江湾旅游区</w:t>
      </w:r>
    </w:p>
    <w:p w:rsidR="00FB6AB8" w:rsidRDefault="00FB6AB8">
      <w:pPr>
        <w:spacing w:line="264" w:lineRule="auto"/>
      </w:pPr>
    </w:p>
    <w:p w:rsidR="00FB6AB8" w:rsidRDefault="00FB6AB8">
      <w:pPr>
        <w:spacing w:line="265" w:lineRule="auto"/>
      </w:pPr>
    </w:p>
    <w:p w:rsidR="00FB6AB8" w:rsidRPr="000D162D" w:rsidRDefault="00EA03FF" w:rsidP="00EA03FF">
      <w:pPr>
        <w:pStyle w:val="a3"/>
        <w:spacing w:before="101" w:line="224" w:lineRule="auto"/>
        <w:ind w:left="16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-4"/>
        </w:rPr>
        <w:t>游客朋友们：</w:t>
      </w:r>
    </w:p>
    <w:p w:rsidR="00FB6AB8" w:rsidRPr="000D162D" w:rsidRDefault="00EA03FF" w:rsidP="00EA03FF">
      <w:pPr>
        <w:pStyle w:val="a3"/>
        <w:spacing w:before="182" w:line="330" w:lineRule="auto"/>
        <w:ind w:left="12" w:right="96" w:firstLine="613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5"/>
        </w:rPr>
        <w:t>大家好！欢迎您来到心灵的栖息地——嫩江湾旅游区，我是</w:t>
      </w:r>
      <w:r w:rsidRPr="000D162D">
        <w:rPr>
          <w:rFonts w:ascii="仿宋_GB2312" w:eastAsia="仿宋_GB2312" w:hint="eastAsia"/>
          <w:spacing w:val="17"/>
        </w:rPr>
        <w:t xml:space="preserve"> </w:t>
      </w:r>
      <w:r w:rsidRPr="000D162D">
        <w:rPr>
          <w:rFonts w:ascii="仿宋_GB2312" w:eastAsia="仿宋_GB2312" w:hint="eastAsia"/>
          <w:spacing w:val="3"/>
        </w:rPr>
        <w:t>您本次嫩江之旅的导游员×××,</w:t>
      </w:r>
      <w:r w:rsidRPr="000D162D">
        <w:rPr>
          <w:rFonts w:ascii="仿宋_GB2312" w:eastAsia="仿宋_GB2312" w:hint="eastAsia"/>
          <w:spacing w:val="55"/>
        </w:rPr>
        <w:t xml:space="preserve"> </w:t>
      </w:r>
      <w:r w:rsidRPr="000D162D">
        <w:rPr>
          <w:rFonts w:ascii="仿宋_GB2312" w:eastAsia="仿宋_GB2312" w:hint="eastAsia"/>
          <w:spacing w:val="3"/>
        </w:rPr>
        <w:t>大家可以叫我小×。嫩江湾旅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游区位于吉林省白城大安市，主要由综合服务区、文化体验区和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7"/>
        </w:rPr>
        <w:t>生态游览区三部分组成，总面积</w:t>
      </w:r>
      <w:r w:rsidRPr="000D162D">
        <w:rPr>
          <w:rFonts w:ascii="仿宋_GB2312" w:eastAsia="仿宋_GB2312" w:hint="eastAsia"/>
          <w:spacing w:val="-61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7"/>
        </w:rPr>
        <w:t xml:space="preserve">3.5 </w:t>
      </w:r>
      <w:r w:rsidRPr="000D162D">
        <w:rPr>
          <w:rFonts w:ascii="仿宋_GB2312" w:eastAsia="仿宋_GB2312" w:hint="eastAsia"/>
          <w:spacing w:val="7"/>
        </w:rPr>
        <w:t>平方千米，紧</w:t>
      </w:r>
      <w:r w:rsidRPr="000D162D">
        <w:rPr>
          <w:rFonts w:ascii="仿宋_GB2312" w:eastAsia="仿宋_GB2312" w:hint="eastAsia"/>
          <w:spacing w:val="6"/>
        </w:rPr>
        <w:t>邻吉林省最大</w:t>
      </w:r>
      <w:bookmarkStart w:id="0" w:name="_GoBack"/>
      <w:bookmarkEnd w:id="0"/>
      <w:r w:rsidRPr="000D162D">
        <w:rPr>
          <w:rFonts w:ascii="仿宋_GB2312" w:eastAsia="仿宋_GB2312" w:hint="eastAsia"/>
          <w:spacing w:val="5"/>
        </w:rPr>
        <w:t>的内陆港口——大安港，俗称“老坎子”，是国家森林公园、国</w:t>
      </w:r>
      <w:r w:rsidRPr="000D162D">
        <w:rPr>
          <w:rFonts w:ascii="仿宋_GB2312" w:eastAsia="仿宋_GB2312" w:hint="eastAsia"/>
          <w:spacing w:val="7"/>
        </w:rPr>
        <w:t>家湿地公园、国家级水利风景区和国家</w:t>
      </w:r>
      <w:r w:rsidRPr="000D162D">
        <w:rPr>
          <w:rFonts w:ascii="仿宋_GB2312" w:eastAsia="仿宋_GB2312" w:hAnsi="Times New Roman" w:cs="Times New Roman" w:hint="eastAsia"/>
        </w:rPr>
        <w:t>AAAA</w:t>
      </w:r>
      <w:r>
        <w:rPr>
          <w:rFonts w:ascii="仿宋_GB2312" w:eastAsia="仿宋_GB2312" w:hAnsi="Times New Roman" w:cs="Times New Roman"/>
          <w:spacing w:val="64"/>
        </w:rPr>
        <w:t>A</w:t>
      </w:r>
      <w:r w:rsidRPr="000D162D">
        <w:rPr>
          <w:rFonts w:ascii="仿宋_GB2312" w:eastAsia="仿宋_GB2312" w:hint="eastAsia"/>
          <w:spacing w:val="7"/>
        </w:rPr>
        <w:t>级旅游景区，全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国保存最好的天然湿地之一，我们今天将由综合服务区开始经文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3"/>
        </w:rPr>
        <w:t>化体验区后抵达生态游览区参观，</w:t>
      </w:r>
      <w:r w:rsidRPr="000D162D">
        <w:rPr>
          <w:rFonts w:ascii="仿宋_GB2312" w:eastAsia="仿宋_GB2312" w:hint="eastAsia"/>
          <w:spacing w:val="-90"/>
        </w:rPr>
        <w:t xml:space="preserve"> </w:t>
      </w:r>
      <w:r w:rsidRPr="000D162D">
        <w:rPr>
          <w:rFonts w:ascii="仿宋_GB2312" w:eastAsia="仿宋_GB2312" w:hint="eastAsia"/>
          <w:spacing w:val="3"/>
        </w:rPr>
        <w:t>游览时间约</w:t>
      </w:r>
      <w:r w:rsidRPr="000D162D">
        <w:rPr>
          <w:rFonts w:ascii="仿宋_GB2312" w:eastAsia="仿宋_GB2312" w:hint="eastAsia"/>
          <w:spacing w:val="-58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3"/>
        </w:rPr>
        <w:t xml:space="preserve">3 </w:t>
      </w:r>
      <w:r w:rsidRPr="000D162D">
        <w:rPr>
          <w:rFonts w:ascii="仿宋_GB2312" w:eastAsia="仿宋_GB2312" w:hint="eastAsia"/>
          <w:spacing w:val="3"/>
        </w:rPr>
        <w:t>小</w:t>
      </w:r>
      <w:r w:rsidRPr="000D162D">
        <w:rPr>
          <w:rFonts w:ascii="仿宋_GB2312" w:eastAsia="仿宋_GB2312" w:hint="eastAsia"/>
          <w:spacing w:val="2"/>
        </w:rPr>
        <w:t>时。</w:t>
      </w:r>
    </w:p>
    <w:p w:rsidR="00FB6AB8" w:rsidRPr="000D162D" w:rsidRDefault="00EA03FF" w:rsidP="00EA03FF">
      <w:pPr>
        <w:pStyle w:val="a3"/>
        <w:spacing w:before="50" w:line="323" w:lineRule="auto"/>
        <w:ind w:right="98" w:firstLine="645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5"/>
        </w:rPr>
        <w:t>接下来，请随着小×的步伐，正式开启这段寻踪辽代“</w:t>
      </w:r>
      <w:r w:rsidRPr="000D162D">
        <w:rPr>
          <w:rFonts w:ascii="仿宋_GB2312" w:eastAsia="仿宋_GB2312" w:hint="eastAsia"/>
          <w:spacing w:val="4"/>
        </w:rPr>
        <w:t>春捺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钵”的神秘旅程，希望通过我的讲解，让您感受到嫩江湾的纯净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6"/>
        </w:rPr>
        <w:t>与壮美，体验到捺钵文化的广博与灿烂。</w:t>
      </w:r>
    </w:p>
    <w:p w:rsidR="00FB6AB8" w:rsidRPr="000D162D" w:rsidRDefault="00EA03FF" w:rsidP="00EA03FF">
      <w:pPr>
        <w:pStyle w:val="a3"/>
        <w:spacing w:before="46" w:line="330" w:lineRule="auto"/>
        <w:ind w:left="3" w:firstLine="645"/>
        <w:jc w:val="both"/>
        <w:rPr>
          <w:rFonts w:ascii="仿宋_GB2312" w:eastAsia="仿宋_GB2312" w:hint="eastAsia"/>
        </w:rPr>
        <w:sectPr w:rsidR="00FB6AB8" w:rsidRPr="000D162D">
          <w:pgSz w:w="11907" w:h="16839"/>
          <w:pgMar w:top="1431" w:right="1433" w:bottom="0" w:left="1539" w:header="0" w:footer="0" w:gutter="0"/>
          <w:cols w:space="720"/>
        </w:sectPr>
      </w:pPr>
      <w:r w:rsidRPr="000D162D">
        <w:rPr>
          <w:rFonts w:ascii="仿宋_GB2312" w:eastAsia="仿宋_GB2312" w:hint="eastAsia"/>
          <w:spacing w:val="5"/>
        </w:rPr>
        <w:t>在旅程开始之前，我先为您介绍嫩江湾春捺钵</w:t>
      </w:r>
      <w:r w:rsidRPr="000D162D">
        <w:rPr>
          <w:rFonts w:ascii="仿宋_GB2312" w:eastAsia="仿宋_GB2312" w:hint="eastAsia"/>
          <w:spacing w:val="4"/>
        </w:rPr>
        <w:t>的历史。据史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4"/>
        </w:rPr>
        <w:t>料记载，辽代自建立政权开始，</w:t>
      </w:r>
      <w:r>
        <w:rPr>
          <w:rFonts w:ascii="仿宋_GB2312" w:eastAsia="仿宋_GB2312" w:hAnsi="Times New Roman" w:cs="Times New Roman" w:hint="eastAsia"/>
          <w:spacing w:val="4"/>
        </w:rPr>
        <w:t xml:space="preserve">200 </w:t>
      </w:r>
      <w:r w:rsidRPr="000D162D">
        <w:rPr>
          <w:rFonts w:ascii="仿宋_GB2312" w:eastAsia="仿宋_GB2312" w:hint="eastAsia"/>
          <w:spacing w:val="4"/>
        </w:rPr>
        <w:t>多年间共历经</w:t>
      </w:r>
      <w:r w:rsidRPr="000D162D">
        <w:rPr>
          <w:rFonts w:ascii="仿宋_GB2312" w:eastAsia="仿宋_GB2312" w:hint="eastAsia"/>
          <w:spacing w:val="-51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4"/>
        </w:rPr>
        <w:t xml:space="preserve">9 </w:t>
      </w:r>
      <w:r w:rsidRPr="000D162D">
        <w:rPr>
          <w:rFonts w:ascii="仿宋_GB2312" w:eastAsia="仿宋_GB2312" w:hint="eastAsia"/>
          <w:spacing w:val="4"/>
        </w:rPr>
        <w:t>位皇帝，其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中辽圣宗、辽兴宗、辽道宗、天祚帝</w:t>
      </w:r>
      <w:r w:rsidRPr="000D162D">
        <w:rPr>
          <w:rFonts w:ascii="仿宋_GB2312" w:eastAsia="仿宋_GB2312" w:hint="eastAsia"/>
          <w:spacing w:val="-69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5"/>
        </w:rPr>
        <w:t xml:space="preserve">4 </w:t>
      </w:r>
      <w:r w:rsidRPr="000D162D">
        <w:rPr>
          <w:rFonts w:ascii="仿宋_GB2312" w:eastAsia="仿宋_GB2312" w:hint="eastAsia"/>
          <w:spacing w:val="5"/>
        </w:rPr>
        <w:t>位帝王在这一带春捺</w:t>
      </w:r>
      <w:r w:rsidRPr="000D162D">
        <w:rPr>
          <w:rFonts w:ascii="仿宋_GB2312" w:eastAsia="仿宋_GB2312" w:hint="eastAsia"/>
          <w:spacing w:val="4"/>
        </w:rPr>
        <w:t>钵共</w:t>
      </w:r>
      <w:r w:rsidRPr="000D162D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Times New Roman" w:cs="Times New Roman" w:hint="eastAsia"/>
          <w:spacing w:val="2"/>
        </w:rPr>
        <w:t>68</w:t>
      </w:r>
      <w:r w:rsidRPr="000D162D">
        <w:rPr>
          <w:rFonts w:ascii="仿宋_GB2312" w:eastAsia="仿宋_GB2312" w:hint="eastAsia"/>
          <w:spacing w:val="2"/>
        </w:rPr>
        <w:t>次，因此，大安被认定为辽代后期治</w:t>
      </w:r>
      <w:r w:rsidRPr="000D162D">
        <w:rPr>
          <w:rFonts w:ascii="仿宋_GB2312" w:eastAsia="仿宋_GB2312" w:hint="eastAsia"/>
          <w:spacing w:val="1"/>
        </w:rPr>
        <w:t>国方略最重要的策源地，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-4"/>
        </w:rPr>
        <w:t>号称“一道嫩江湾，半部大辽史”。“捺钵”可以译为“行宫”，</w:t>
      </w:r>
      <w:r w:rsidRPr="000D162D">
        <w:rPr>
          <w:rFonts w:ascii="仿宋_GB2312" w:eastAsia="仿宋_GB2312" w:hint="eastAsia"/>
          <w:spacing w:val="2"/>
        </w:rPr>
        <w:t xml:space="preserve"> </w:t>
      </w:r>
      <w:r w:rsidRPr="000D162D">
        <w:rPr>
          <w:rFonts w:ascii="仿宋_GB2312" w:eastAsia="仿宋_GB2312" w:hint="eastAsia"/>
          <w:spacing w:val="-6"/>
        </w:rPr>
        <w:t>通俗地说就是辽皇帝出行时的临时住所。“捺钵”按春、夏、秋、</w:t>
      </w:r>
      <w:r w:rsidRPr="000D162D">
        <w:rPr>
          <w:rFonts w:ascii="仿宋_GB2312" w:eastAsia="仿宋_GB2312" w:hint="eastAsia"/>
          <w:spacing w:val="2"/>
        </w:rPr>
        <w:t xml:space="preserve"> </w:t>
      </w:r>
      <w:r w:rsidRPr="000D162D">
        <w:rPr>
          <w:rFonts w:ascii="仿宋_GB2312" w:eastAsia="仿宋_GB2312" w:hint="eastAsia"/>
          <w:spacing w:val="9"/>
        </w:rPr>
        <w:t>冬的时序安排，因而也称四时捺钵。四时捺钵分为春水、</w:t>
      </w:r>
      <w:r w:rsidRPr="000D162D">
        <w:rPr>
          <w:rFonts w:ascii="仿宋_GB2312" w:eastAsia="仿宋_GB2312" w:hint="eastAsia"/>
          <w:spacing w:val="8"/>
        </w:rPr>
        <w:t>夏凉、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-6"/>
        </w:rPr>
        <w:t>秋山和坐冬。在春捺钵期间，辽皇帝放海东青捕天鹅，凿冰钩鱼，</w:t>
      </w:r>
    </w:p>
    <w:p w:rsidR="00FB6AB8" w:rsidRPr="000D162D" w:rsidRDefault="00EA03FF" w:rsidP="00EA03FF">
      <w:pPr>
        <w:pStyle w:val="a3"/>
        <w:spacing w:before="101" w:line="320" w:lineRule="auto"/>
        <w:ind w:right="157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5"/>
        </w:rPr>
        <w:lastRenderedPageBreak/>
        <w:t>进行头鹅宴和头鱼宴，宴请文武百官和各部落首领，以彰显自己</w:t>
      </w:r>
      <w:r w:rsidRPr="000D162D">
        <w:rPr>
          <w:rFonts w:ascii="仿宋_GB2312" w:eastAsia="仿宋_GB2312" w:hint="eastAsia"/>
          <w:spacing w:val="7"/>
        </w:rPr>
        <w:t xml:space="preserve"> </w:t>
      </w:r>
      <w:r w:rsidRPr="000D162D">
        <w:rPr>
          <w:rFonts w:ascii="仿宋_GB2312" w:eastAsia="仿宋_GB2312" w:hint="eastAsia"/>
          <w:spacing w:val="-4"/>
        </w:rPr>
        <w:t>的威武和强大。</w:t>
      </w:r>
    </w:p>
    <w:p w:rsidR="00FB6AB8" w:rsidRPr="000D162D" w:rsidRDefault="00EA03FF" w:rsidP="00EA03FF">
      <w:pPr>
        <w:pStyle w:val="a3"/>
        <w:spacing w:before="42" w:line="331" w:lineRule="auto"/>
        <w:ind w:firstLine="701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3"/>
        </w:rPr>
        <w:t>了解嫩江湾春捺钵的历史后，我们再来看眼前</w:t>
      </w:r>
      <w:r w:rsidRPr="000D162D">
        <w:rPr>
          <w:rFonts w:ascii="仿宋_GB2312" w:eastAsia="仿宋_GB2312" w:hint="eastAsia"/>
          <w:spacing w:val="2"/>
        </w:rPr>
        <w:t>这座宏伟的建</w:t>
      </w:r>
      <w:r w:rsidRPr="000D162D">
        <w:rPr>
          <w:rFonts w:ascii="仿宋_GB2312" w:eastAsia="仿宋_GB2312" w:hint="eastAsia"/>
        </w:rPr>
        <w:t xml:space="preserve">  </w:t>
      </w:r>
      <w:r w:rsidRPr="000D162D">
        <w:rPr>
          <w:rFonts w:ascii="仿宋_GB2312" w:eastAsia="仿宋_GB2312" w:hint="eastAsia"/>
          <w:spacing w:val="5"/>
        </w:rPr>
        <w:t>筑，嫩江湾旅游区游客中心。它位于嫩江湾综合服务区，其设计</w:t>
      </w:r>
      <w:r w:rsidRPr="000D162D">
        <w:rPr>
          <w:rFonts w:ascii="仿宋_GB2312" w:eastAsia="仿宋_GB2312" w:hint="eastAsia"/>
          <w:spacing w:val="7"/>
        </w:rPr>
        <w:t xml:space="preserve">  </w:t>
      </w:r>
      <w:r w:rsidRPr="000D162D">
        <w:rPr>
          <w:rFonts w:ascii="仿宋_GB2312" w:eastAsia="仿宋_GB2312" w:hint="eastAsia"/>
          <w:spacing w:val="11"/>
        </w:rPr>
        <w:t>灵感来自辽太祖耶律阿保机的大横帐，有“金帐皇庭”</w:t>
      </w:r>
      <w:r w:rsidRPr="000D162D">
        <w:rPr>
          <w:rFonts w:ascii="仿宋_GB2312" w:eastAsia="仿宋_GB2312" w:hint="eastAsia"/>
          <w:spacing w:val="10"/>
        </w:rPr>
        <w:t>的意蕴，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是目前全省最大的异形游客中心。对面是新三馆（博物馆、图书</w:t>
      </w:r>
      <w:r w:rsidRPr="000D162D">
        <w:rPr>
          <w:rFonts w:ascii="仿宋_GB2312" w:eastAsia="仿宋_GB2312" w:hint="eastAsia"/>
          <w:spacing w:val="7"/>
        </w:rPr>
        <w:t xml:space="preserve">  馆、文化馆</w:t>
      </w:r>
      <w:r w:rsidRPr="000D162D">
        <w:rPr>
          <w:rFonts w:ascii="仿宋_GB2312" w:eastAsia="仿宋_GB2312" w:hint="eastAsia"/>
          <w:spacing w:val="-10"/>
        </w:rPr>
        <w:t>），</w:t>
      </w:r>
      <w:r w:rsidRPr="000D162D">
        <w:rPr>
          <w:rFonts w:ascii="仿宋_GB2312" w:eastAsia="仿宋_GB2312" w:hint="eastAsia"/>
          <w:spacing w:val="7"/>
        </w:rPr>
        <w:t>是对应着辽朝皇族权力机构的“三</w:t>
      </w:r>
      <w:r w:rsidRPr="000D162D">
        <w:rPr>
          <w:rFonts w:ascii="仿宋_GB2312" w:eastAsia="仿宋_GB2312" w:hint="eastAsia"/>
          <w:spacing w:val="6"/>
        </w:rPr>
        <w:t>房”寓意进行</w:t>
      </w:r>
      <w:r w:rsidRPr="000D162D">
        <w:rPr>
          <w:rFonts w:ascii="仿宋_GB2312" w:eastAsia="仿宋_GB2312" w:hint="eastAsia"/>
        </w:rPr>
        <w:t xml:space="preserve">  设计，与游客中心交相呼应，再现了辽代“四帐皇族，一帐三房”</w:t>
      </w:r>
      <w:r w:rsidRPr="000D162D">
        <w:rPr>
          <w:rFonts w:ascii="仿宋_GB2312" w:eastAsia="仿宋_GB2312" w:hint="eastAsia"/>
          <w:spacing w:val="2"/>
        </w:rPr>
        <w:t xml:space="preserve"> </w:t>
      </w:r>
      <w:r w:rsidRPr="000D162D">
        <w:rPr>
          <w:rFonts w:ascii="仿宋_GB2312" w:eastAsia="仿宋_GB2312" w:hint="eastAsia"/>
          <w:spacing w:val="5"/>
        </w:rPr>
        <w:t>的恢宏气势。四帐皇族是辽代的官署名，由开国皇帝耶律阿保机</w:t>
      </w:r>
      <w:r w:rsidRPr="000D162D">
        <w:rPr>
          <w:rFonts w:ascii="仿宋_GB2312" w:eastAsia="仿宋_GB2312" w:hint="eastAsia"/>
          <w:spacing w:val="7"/>
        </w:rPr>
        <w:t xml:space="preserve">  </w:t>
      </w:r>
      <w:r w:rsidRPr="000D162D">
        <w:rPr>
          <w:rFonts w:ascii="仿宋_GB2312" w:eastAsia="仿宋_GB2312" w:hint="eastAsia"/>
          <w:spacing w:val="5"/>
        </w:rPr>
        <w:t>及后裔组成的大横帐，及其伯父岩木后裔组成的孟父房、释鲁后</w:t>
      </w:r>
      <w:r w:rsidRPr="000D162D">
        <w:rPr>
          <w:rFonts w:ascii="仿宋_GB2312" w:eastAsia="仿宋_GB2312" w:hint="eastAsia"/>
          <w:spacing w:val="7"/>
        </w:rPr>
        <w:t xml:space="preserve">  </w:t>
      </w:r>
      <w:r w:rsidRPr="000D162D">
        <w:rPr>
          <w:rFonts w:ascii="仿宋_GB2312" w:eastAsia="仿宋_GB2312" w:hint="eastAsia"/>
          <w:spacing w:val="5"/>
        </w:rPr>
        <w:t>裔组成的仲父房和其弟后裔组成的季父房，“此一帐三房，谓之</w:t>
      </w:r>
      <w:r w:rsidRPr="000D162D">
        <w:rPr>
          <w:rFonts w:ascii="仿宋_GB2312" w:eastAsia="仿宋_GB2312" w:hint="eastAsia"/>
          <w:spacing w:val="7"/>
        </w:rPr>
        <w:t xml:space="preserve">  </w:t>
      </w:r>
      <w:r w:rsidRPr="000D162D">
        <w:rPr>
          <w:rFonts w:ascii="仿宋_GB2312" w:eastAsia="仿宋_GB2312" w:hint="eastAsia"/>
          <w:spacing w:val="1"/>
        </w:rPr>
        <w:t>四帐皇族”。</w:t>
      </w:r>
    </w:p>
    <w:p w:rsidR="00FB6AB8" w:rsidRPr="000D162D" w:rsidRDefault="00EA03FF" w:rsidP="00EA03FF">
      <w:pPr>
        <w:pStyle w:val="a3"/>
        <w:spacing w:before="43" w:line="330" w:lineRule="auto"/>
        <w:ind w:left="3" w:right="71" w:firstLine="660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4"/>
        </w:rPr>
        <w:t>穿过游客中心便来到了铜镜广场，广场是以在大安出土的辽</w:t>
      </w:r>
      <w:r w:rsidRPr="000D162D">
        <w:rPr>
          <w:rFonts w:ascii="仿宋_GB2312" w:eastAsia="仿宋_GB2312" w:hint="eastAsia"/>
          <w:spacing w:val="5"/>
        </w:rPr>
        <w:t xml:space="preserve"> </w:t>
      </w:r>
      <w:r w:rsidRPr="000D162D">
        <w:rPr>
          <w:rFonts w:ascii="仿宋_GB2312" w:eastAsia="仿宋_GB2312" w:hint="eastAsia"/>
          <w:spacing w:val="7"/>
        </w:rPr>
        <w:t>代国宝八角铜镜为创意素材，周边对称分立</w:t>
      </w:r>
      <w:r w:rsidRPr="000D162D">
        <w:rPr>
          <w:rFonts w:ascii="仿宋_GB2312" w:eastAsia="仿宋_GB2312" w:hint="eastAsia"/>
          <w:spacing w:val="59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7"/>
        </w:rPr>
        <w:t>12</w:t>
      </w:r>
      <w:r w:rsidRPr="000D162D">
        <w:rPr>
          <w:rFonts w:ascii="仿宋_GB2312" w:eastAsia="仿宋_GB2312" w:hAnsi="Times New Roman" w:cs="Times New Roman" w:hint="eastAsia"/>
          <w:spacing w:val="59"/>
          <w:w w:val="101"/>
        </w:rPr>
        <w:t xml:space="preserve"> </w:t>
      </w:r>
      <w:r w:rsidRPr="000D162D">
        <w:rPr>
          <w:rFonts w:ascii="仿宋_GB2312" w:eastAsia="仿宋_GB2312" w:hint="eastAsia"/>
          <w:spacing w:val="7"/>
        </w:rPr>
        <w:t>根文化景观柱，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柱体内容讲述契丹起源、发展以及文化交流的历史过程，从不同</w:t>
      </w:r>
      <w:r w:rsidRPr="000D162D">
        <w:rPr>
          <w:rFonts w:ascii="仿宋_GB2312" w:eastAsia="仿宋_GB2312" w:hint="eastAsia"/>
          <w:spacing w:val="10"/>
        </w:rPr>
        <w:t xml:space="preserve"> </w:t>
      </w:r>
      <w:r w:rsidRPr="000D162D">
        <w:rPr>
          <w:rFonts w:ascii="仿宋_GB2312" w:eastAsia="仿宋_GB2312" w:hint="eastAsia"/>
          <w:spacing w:val="5"/>
        </w:rPr>
        <w:t>角度展现契丹的经济、风俗、饮食、文化的主题。文化柱的柱头</w:t>
      </w:r>
      <w:r w:rsidRPr="000D162D">
        <w:rPr>
          <w:rFonts w:ascii="仿宋_GB2312" w:eastAsia="仿宋_GB2312" w:hint="eastAsia"/>
          <w:spacing w:val="10"/>
        </w:rPr>
        <w:t xml:space="preserve"> </w:t>
      </w:r>
      <w:r w:rsidRPr="000D162D">
        <w:rPr>
          <w:rFonts w:ascii="仿宋_GB2312" w:eastAsia="仿宋_GB2312" w:hint="eastAsia"/>
          <w:spacing w:val="5"/>
        </w:rPr>
        <w:t>使用契丹具有代表性的龙纹、凤纹元素，柱底使用契丹独有的壶</w:t>
      </w:r>
      <w:r w:rsidRPr="000D162D">
        <w:rPr>
          <w:rFonts w:ascii="仿宋_GB2312" w:eastAsia="仿宋_GB2312" w:hint="eastAsia"/>
          <w:spacing w:val="10"/>
        </w:rPr>
        <w:t xml:space="preserve"> </w:t>
      </w:r>
      <w:r w:rsidRPr="000D162D">
        <w:rPr>
          <w:rFonts w:ascii="仿宋_GB2312" w:eastAsia="仿宋_GB2312" w:hint="eastAsia"/>
          <w:spacing w:val="5"/>
        </w:rPr>
        <w:t>门灵兽图案元素。站在广场中央，契丹的历史文化将我们紧紧环</w:t>
      </w:r>
      <w:r w:rsidRPr="000D162D">
        <w:rPr>
          <w:rFonts w:ascii="仿宋_GB2312" w:eastAsia="仿宋_GB2312" w:hint="eastAsia"/>
          <w:spacing w:val="10"/>
        </w:rPr>
        <w:t xml:space="preserve"> </w:t>
      </w:r>
      <w:r w:rsidRPr="000D162D">
        <w:rPr>
          <w:rFonts w:ascii="仿宋_GB2312" w:eastAsia="仿宋_GB2312" w:hint="eastAsia"/>
          <w:spacing w:val="-15"/>
        </w:rPr>
        <w:t>绕。</w:t>
      </w:r>
    </w:p>
    <w:p w:rsidR="00FB6AB8" w:rsidRPr="000D162D" w:rsidRDefault="00EA03FF" w:rsidP="00EA03FF">
      <w:pPr>
        <w:pStyle w:val="a3"/>
        <w:spacing w:before="46" w:line="223" w:lineRule="auto"/>
        <w:ind w:right="9" w:firstLineChars="200" w:firstLine="636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8"/>
        </w:rPr>
        <w:t>接下来，</w:t>
      </w:r>
      <w:r w:rsidRPr="000D162D">
        <w:rPr>
          <w:rFonts w:ascii="仿宋_GB2312" w:eastAsia="仿宋_GB2312" w:hint="eastAsia"/>
          <w:spacing w:val="-89"/>
        </w:rPr>
        <w:t xml:space="preserve"> </w:t>
      </w:r>
      <w:r w:rsidRPr="000D162D">
        <w:rPr>
          <w:rFonts w:ascii="仿宋_GB2312" w:eastAsia="仿宋_GB2312" w:hint="eastAsia"/>
          <w:spacing w:val="8"/>
        </w:rPr>
        <w:t>我们看到的就是景区的迎宾大门——嫩江湾牌坊。</w:t>
      </w:r>
    </w:p>
    <w:p w:rsidR="00FB6AB8" w:rsidRPr="000D162D" w:rsidRDefault="00EA03FF" w:rsidP="00EA03FF">
      <w:pPr>
        <w:pStyle w:val="a3"/>
        <w:spacing w:before="185" w:line="318" w:lineRule="auto"/>
        <w:ind w:left="21" w:right="153" w:firstLine="624"/>
        <w:jc w:val="both"/>
        <w:rPr>
          <w:rFonts w:ascii="仿宋_GB2312" w:eastAsia="仿宋_GB2312" w:hint="eastAsia"/>
        </w:rPr>
        <w:sectPr w:rsidR="00FB6AB8" w:rsidRPr="000D162D">
          <w:pgSz w:w="11907" w:h="16839"/>
          <w:pgMar w:top="1431" w:right="1376" w:bottom="0" w:left="1536" w:header="0" w:footer="0" w:gutter="0"/>
          <w:cols w:space="720"/>
        </w:sectPr>
      </w:pPr>
      <w:r w:rsidRPr="000D162D">
        <w:rPr>
          <w:rFonts w:ascii="仿宋_GB2312" w:eastAsia="仿宋_GB2312" w:hint="eastAsia"/>
          <w:spacing w:val="5"/>
        </w:rPr>
        <w:t>牌坊门阔五间，飞檐翘角，上书“嫩江湾”三个大字。两侧</w:t>
      </w:r>
      <w:r w:rsidRPr="000D162D">
        <w:rPr>
          <w:rFonts w:ascii="仿宋_GB2312" w:eastAsia="仿宋_GB2312" w:hint="eastAsia"/>
          <w:spacing w:val="3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写有“白马枥金帐千秋捺钵地”“天蓝衬水清灵秀嫩江湾</w:t>
      </w:r>
      <w:r w:rsidRPr="000D162D">
        <w:rPr>
          <w:rFonts w:ascii="仿宋_GB2312" w:eastAsia="仿宋_GB2312" w:hint="eastAsia"/>
          <w:spacing w:val="4"/>
        </w:rPr>
        <w:t>”，这</w:t>
      </w:r>
    </w:p>
    <w:p w:rsidR="00FB6AB8" w:rsidRPr="000D162D" w:rsidRDefault="00EA03FF" w:rsidP="00EA03FF">
      <w:pPr>
        <w:pStyle w:val="a3"/>
        <w:spacing w:before="101" w:line="323" w:lineRule="auto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2"/>
        </w:rPr>
        <w:lastRenderedPageBreak/>
        <w:t>副对联凝练了源远流长的捺钵文化，蕴含了风光旖旎的江湾美景。</w:t>
      </w:r>
      <w:r w:rsidRPr="000D162D">
        <w:rPr>
          <w:rFonts w:ascii="仿宋_GB2312" w:eastAsia="仿宋_GB2312" w:hint="eastAsia"/>
          <w:spacing w:val="3"/>
        </w:rPr>
        <w:t xml:space="preserve"> </w:t>
      </w:r>
      <w:r w:rsidRPr="000D162D">
        <w:rPr>
          <w:rFonts w:ascii="仿宋_GB2312" w:eastAsia="仿宋_GB2312" w:hint="eastAsia"/>
          <w:spacing w:val="5"/>
        </w:rPr>
        <w:t>走过嫩江湾迎宾大门，让我们乘坐电瓶车，前往生态游览区参观</w:t>
      </w:r>
      <w:r w:rsidRPr="000D162D">
        <w:rPr>
          <w:rFonts w:ascii="仿宋_GB2312" w:eastAsia="仿宋_GB2312" w:hint="eastAsia"/>
          <w:spacing w:val="1"/>
        </w:rPr>
        <w:t xml:space="preserve">  </w:t>
      </w:r>
      <w:r w:rsidRPr="000D162D">
        <w:rPr>
          <w:rFonts w:ascii="仿宋_GB2312" w:eastAsia="仿宋_GB2312" w:hint="eastAsia"/>
          <w:spacing w:val="3"/>
        </w:rPr>
        <w:t>下一处景点辽皇观鱼台。</w:t>
      </w:r>
    </w:p>
    <w:p w:rsidR="00FB6AB8" w:rsidRPr="000D162D" w:rsidRDefault="00EA03FF" w:rsidP="00EA03FF">
      <w:pPr>
        <w:pStyle w:val="a3"/>
        <w:spacing w:before="62" w:line="331" w:lineRule="auto"/>
        <w:ind w:right="165" w:firstLine="644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8"/>
        </w:rPr>
        <w:t>各位游客朋友，我们现在身旁的这座建筑就是辽皇观鱼台，</w:t>
      </w:r>
      <w:r w:rsidRPr="000D162D">
        <w:rPr>
          <w:rFonts w:ascii="仿宋_GB2312" w:eastAsia="仿宋_GB2312" w:hint="eastAsia"/>
          <w:spacing w:val="6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它位于旅游区的东南部，是景区的制高点。由城墙和钟楼两部分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-3"/>
        </w:rPr>
        <w:t>组成。观鱼台始建于辽代春捺钵时期，为辽皇观看凿冰捕鱼所建，</w:t>
      </w:r>
      <w:r w:rsidRPr="000D162D">
        <w:rPr>
          <w:rFonts w:ascii="仿宋_GB2312" w:eastAsia="仿宋_GB2312" w:hint="eastAsia"/>
          <w:spacing w:val="16"/>
        </w:rPr>
        <w:t xml:space="preserve"> </w:t>
      </w:r>
      <w:r w:rsidRPr="000D162D">
        <w:rPr>
          <w:rFonts w:ascii="仿宋_GB2312" w:eastAsia="仿宋_GB2312" w:hint="eastAsia"/>
          <w:spacing w:val="-6"/>
        </w:rPr>
        <w:t>十几年前复建。门洞上方嵌刻着“观鱼台”的石额。登上观鱼台，</w:t>
      </w:r>
      <w:r w:rsidRPr="000D162D">
        <w:rPr>
          <w:rFonts w:ascii="仿宋_GB2312" w:eastAsia="仿宋_GB2312" w:hint="eastAsia"/>
          <w:spacing w:val="7"/>
        </w:rPr>
        <w:t xml:space="preserve"> </w:t>
      </w:r>
      <w:r w:rsidRPr="000D162D">
        <w:rPr>
          <w:rFonts w:ascii="仿宋_GB2312" w:eastAsia="仿宋_GB2312" w:hint="eastAsia"/>
          <w:spacing w:val="5"/>
        </w:rPr>
        <w:t>我们远眺正前方这片开阔的水面叫玉龙湖，曾经是辽代春捺钵皇</w:t>
      </w:r>
      <w:r w:rsidRPr="000D162D">
        <w:rPr>
          <w:rFonts w:ascii="仿宋_GB2312" w:eastAsia="仿宋_GB2312" w:hint="eastAsia"/>
          <w:spacing w:val="14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帝驻跸之地。数十年前疏浚这一片沼泽时，在湖底挖出了一块巨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5"/>
        </w:rPr>
        <w:t>石，石上天然形成一条腾飞的玉龙，并依此建立了龙石广场，这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8"/>
        </w:rPr>
        <w:t>片湖泊便被称为玉龙湖。观鱼台的东面是嫩江湾国家湿地公园，</w:t>
      </w:r>
      <w:r w:rsidRPr="000D162D">
        <w:rPr>
          <w:rFonts w:ascii="仿宋_GB2312" w:eastAsia="仿宋_GB2312" w:hint="eastAsia"/>
          <w:spacing w:val="15"/>
        </w:rPr>
        <w:t xml:space="preserve"> </w:t>
      </w:r>
      <w:r w:rsidRPr="000D162D">
        <w:rPr>
          <w:rFonts w:ascii="仿宋_GB2312" w:eastAsia="仿宋_GB2312" w:hint="eastAsia"/>
          <w:spacing w:val="7"/>
        </w:rPr>
        <w:t>面积</w:t>
      </w:r>
      <w:r w:rsidRPr="000D162D">
        <w:rPr>
          <w:rFonts w:ascii="仿宋_GB2312" w:eastAsia="仿宋_GB2312" w:hint="eastAsia"/>
          <w:spacing w:val="-25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7"/>
        </w:rPr>
        <w:t>31</w:t>
      </w:r>
      <w:r w:rsidRPr="000D162D">
        <w:rPr>
          <w:rFonts w:ascii="仿宋_GB2312" w:eastAsia="仿宋_GB2312" w:hAnsi="Times New Roman" w:cs="Times New Roman" w:hint="eastAsia"/>
          <w:spacing w:val="25"/>
        </w:rPr>
        <w:t xml:space="preserve"> </w:t>
      </w:r>
      <w:r w:rsidRPr="000D162D">
        <w:rPr>
          <w:rFonts w:ascii="仿宋_GB2312" w:eastAsia="仿宋_GB2312" w:hint="eastAsia"/>
          <w:spacing w:val="7"/>
        </w:rPr>
        <w:t>平方千米，北起嫩江湾南至松原界，那里草长莺飞，雁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3"/>
        </w:rPr>
        <w:t>鸭成群，</w:t>
      </w:r>
      <w:r w:rsidRPr="000D162D">
        <w:rPr>
          <w:rFonts w:ascii="仿宋_GB2312" w:eastAsia="仿宋_GB2312" w:hint="eastAsia"/>
          <w:spacing w:val="-81"/>
        </w:rPr>
        <w:t xml:space="preserve"> </w:t>
      </w:r>
      <w:r w:rsidRPr="000D162D">
        <w:rPr>
          <w:rFonts w:ascii="仿宋_GB2312" w:eastAsia="仿宋_GB2312" w:hint="eastAsia"/>
          <w:spacing w:val="3"/>
        </w:rPr>
        <w:t>目之所及，一片原生湿地，一派大野自然</w:t>
      </w:r>
      <w:r w:rsidRPr="000D162D">
        <w:rPr>
          <w:rFonts w:ascii="仿宋_GB2312" w:eastAsia="仿宋_GB2312" w:hint="eastAsia"/>
          <w:spacing w:val="2"/>
        </w:rPr>
        <w:t>，观鱼台的南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侧是文化体验区，有华夷同风院、萧月楼、一鹤楼、契丹八角铜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5"/>
        </w:rPr>
        <w:t>镜雕塑、双翼亭、听雨轩、盛世捺钵图等多处文化景观景点，充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分展示了辽代春捺钵时期的生活景象，从观鱼台往下俯视，是一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6"/>
        </w:rPr>
        <w:t>座形似天鹅依偎的码头——同心桥码头。</w:t>
      </w:r>
    </w:p>
    <w:p w:rsidR="00FB6AB8" w:rsidRPr="000D162D" w:rsidRDefault="00EA03FF" w:rsidP="00EA03FF">
      <w:pPr>
        <w:pStyle w:val="a3"/>
        <w:spacing w:before="48" w:line="324" w:lineRule="auto"/>
        <w:ind w:left="8" w:right="248" w:firstLine="650"/>
        <w:jc w:val="both"/>
        <w:rPr>
          <w:rFonts w:ascii="仿宋_GB2312" w:eastAsia="仿宋_GB2312" w:hint="eastAsia"/>
        </w:rPr>
        <w:sectPr w:rsidR="00FB6AB8" w:rsidRPr="000D162D">
          <w:pgSz w:w="11907" w:h="16839"/>
          <w:pgMar w:top="1431" w:right="1282" w:bottom="0" w:left="1539" w:header="0" w:footer="0" w:gutter="0"/>
          <w:cols w:space="720"/>
        </w:sectPr>
      </w:pPr>
      <w:r w:rsidRPr="000D162D">
        <w:rPr>
          <w:rFonts w:ascii="仿宋_GB2312" w:eastAsia="仿宋_GB2312" w:hint="eastAsia"/>
          <w:spacing w:val="4"/>
        </w:rPr>
        <w:t>下面，让我们乘船前往湖中心的捺钵岛参观游览。请各位游</w:t>
      </w:r>
      <w:r w:rsidRPr="000D162D">
        <w:rPr>
          <w:rFonts w:ascii="仿宋_GB2312" w:eastAsia="仿宋_GB2312" w:hint="eastAsia"/>
          <w:spacing w:val="11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客朋友在行船途中，不要将任何物品投入水面。文明出行，一路</w:t>
      </w:r>
      <w:r w:rsidRPr="000D162D">
        <w:rPr>
          <w:rFonts w:ascii="仿宋_GB2312" w:eastAsia="仿宋_GB2312" w:hint="eastAsia"/>
          <w:spacing w:val="3"/>
        </w:rPr>
        <w:t xml:space="preserve"> </w:t>
      </w:r>
      <w:r w:rsidRPr="000D162D">
        <w:rPr>
          <w:rFonts w:ascii="仿宋_GB2312" w:eastAsia="仿宋_GB2312" w:hint="eastAsia"/>
          <w:spacing w:val="-11"/>
        </w:rPr>
        <w:t>洁净。</w:t>
      </w:r>
      <w:r w:rsidRPr="000D162D">
        <w:rPr>
          <w:rFonts w:ascii="仿宋_GB2312" w:eastAsia="仿宋_GB2312" w:hint="eastAsia"/>
          <w:spacing w:val="7"/>
        </w:rPr>
        <w:t>捺钵岛占地约</w:t>
      </w:r>
      <w:r>
        <w:rPr>
          <w:rFonts w:ascii="仿宋_GB2312" w:eastAsia="仿宋_GB2312" w:hAnsi="Times New Roman" w:cs="Times New Roman" w:hint="eastAsia"/>
          <w:spacing w:val="7"/>
        </w:rPr>
        <w:t>3</w:t>
      </w:r>
      <w:r w:rsidRPr="000D162D">
        <w:rPr>
          <w:rFonts w:ascii="仿宋_GB2312" w:eastAsia="仿宋_GB2312" w:hint="eastAsia"/>
          <w:spacing w:val="7"/>
        </w:rPr>
        <w:t>万平方米，因形似葫芦（谐音福禄）又称</w:t>
      </w:r>
      <w:r w:rsidRPr="000D162D">
        <w:rPr>
          <w:rFonts w:ascii="仿宋_GB2312" w:eastAsia="仿宋_GB2312" w:hint="eastAsia"/>
          <w:spacing w:val="5"/>
        </w:rPr>
        <w:t>福禄岛，岛上主要有君树、捺钵毡帐群以及“春水”雕塑等特色</w:t>
      </w:r>
    </w:p>
    <w:p w:rsidR="00FB6AB8" w:rsidRPr="000D162D" w:rsidRDefault="00EA03FF" w:rsidP="00EA03FF">
      <w:pPr>
        <w:pStyle w:val="a3"/>
        <w:spacing w:before="101" w:line="330" w:lineRule="auto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5"/>
        </w:rPr>
        <w:lastRenderedPageBreak/>
        <w:t>景观。其中，春水雕塑中的春水源自“春水秋山”一词，是辽代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8"/>
        </w:rPr>
        <w:t>春捺钵最形象的体现。雕塑基座为花岗岩，寓意华夏江山永固，</w:t>
      </w:r>
      <w:r w:rsidRPr="000D162D">
        <w:rPr>
          <w:rFonts w:ascii="仿宋_GB2312" w:eastAsia="仿宋_GB2312" w:hint="eastAsia"/>
          <w:spacing w:val="15"/>
        </w:rPr>
        <w:t xml:space="preserve"> </w:t>
      </w:r>
      <w:r w:rsidRPr="000D162D">
        <w:rPr>
          <w:rFonts w:ascii="仿宋_GB2312" w:eastAsia="仿宋_GB2312" w:hint="eastAsia"/>
          <w:spacing w:val="5"/>
        </w:rPr>
        <w:t>砂岩春水浪花代表奔腾的嫩江水。主雕塑为鳇鱼遨游，与同心桥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5"/>
        </w:rPr>
        <w:t>码头相呼应，意为春捺钵时期的两项重要活动钩鱼、捕鹅。春捺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5"/>
        </w:rPr>
        <w:t>钵是辽代四时捺钵之首，头鱼与头鹅预示一年百业兴旺，国运昌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-14"/>
        </w:rPr>
        <w:t>盛。</w:t>
      </w:r>
    </w:p>
    <w:p w:rsidR="00FB6AB8" w:rsidRPr="000D162D" w:rsidRDefault="00EA03FF" w:rsidP="00EA03FF">
      <w:pPr>
        <w:pStyle w:val="a3"/>
        <w:spacing w:before="35" w:line="319" w:lineRule="auto"/>
        <w:ind w:left="18" w:right="84" w:firstLine="639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4"/>
        </w:rPr>
        <w:t>游客朋友们，在参观完捺钵岛之后，让我们登船返岸，前往</w:t>
      </w:r>
      <w:r w:rsidRPr="000D162D">
        <w:rPr>
          <w:rFonts w:ascii="仿宋_GB2312" w:eastAsia="仿宋_GB2312" w:hint="eastAsia"/>
          <w:spacing w:val="14"/>
        </w:rPr>
        <w:t xml:space="preserve"> </w:t>
      </w:r>
      <w:r w:rsidRPr="000D162D">
        <w:rPr>
          <w:rFonts w:ascii="仿宋_GB2312" w:eastAsia="仿宋_GB2312" w:hint="eastAsia"/>
          <w:spacing w:val="2"/>
        </w:rPr>
        <w:t>华夷同风院参观游览。</w:t>
      </w:r>
    </w:p>
    <w:p w:rsidR="00FB6AB8" w:rsidRPr="000D162D" w:rsidRDefault="00EA03FF" w:rsidP="00EA03FF">
      <w:pPr>
        <w:pStyle w:val="a3"/>
        <w:spacing w:before="45" w:line="329" w:lineRule="auto"/>
        <w:ind w:left="9" w:right="83" w:firstLine="633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5"/>
        </w:rPr>
        <w:t>相传华夷同风院就是辽道宗在春捺钵时为萧观音修建的，而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1"/>
        </w:rPr>
        <w:t>华夷同风院的命名取自《君臣同志华夷同风应制》，</w:t>
      </w:r>
      <w:r w:rsidRPr="000D162D">
        <w:rPr>
          <w:rFonts w:ascii="仿宋_GB2312" w:eastAsia="仿宋_GB2312" w:hint="eastAsia"/>
          <w:spacing w:val="-40"/>
        </w:rPr>
        <w:t xml:space="preserve"> </w:t>
      </w:r>
      <w:r w:rsidRPr="000D162D">
        <w:rPr>
          <w:rFonts w:ascii="仿宋_GB2312" w:eastAsia="仿宋_GB2312" w:hint="eastAsia"/>
          <w:spacing w:val="1"/>
        </w:rPr>
        <w:t>是萧观音给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4"/>
        </w:rPr>
        <w:t>辽道宗的诗词《君臣同志华夷同风》的回应。辽代</w:t>
      </w:r>
      <w:r w:rsidRPr="000D162D">
        <w:rPr>
          <w:rFonts w:ascii="仿宋_GB2312" w:eastAsia="仿宋_GB2312" w:hint="eastAsia"/>
          <w:spacing w:val="-50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4"/>
        </w:rPr>
        <w:t xml:space="preserve">200 </w:t>
      </w:r>
      <w:r w:rsidRPr="000D162D">
        <w:rPr>
          <w:rFonts w:ascii="仿宋_GB2312" w:eastAsia="仿宋_GB2312" w:hint="eastAsia"/>
          <w:spacing w:val="4"/>
        </w:rPr>
        <w:t>年间一直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以汉唐制度为学习榜样，著名的萧太后执政时期，大力推行学习</w:t>
      </w:r>
      <w:r w:rsidRPr="000D162D">
        <w:rPr>
          <w:rFonts w:ascii="仿宋_GB2312" w:eastAsia="仿宋_GB2312" w:hint="eastAsia"/>
          <w:spacing w:val="3"/>
        </w:rPr>
        <w:t xml:space="preserve"> </w:t>
      </w:r>
      <w:r w:rsidRPr="000D162D">
        <w:rPr>
          <w:rFonts w:ascii="仿宋_GB2312" w:eastAsia="仿宋_GB2312" w:hint="eastAsia"/>
          <w:spacing w:val="5"/>
        </w:rPr>
        <w:t>汉文化，提出了华夷同风的治国理念，到了辽道宗时期，辽宋文</w:t>
      </w:r>
      <w:r w:rsidRPr="000D162D">
        <w:rPr>
          <w:rFonts w:ascii="仿宋_GB2312" w:eastAsia="仿宋_GB2312" w:hint="eastAsia"/>
          <w:spacing w:val="3"/>
        </w:rPr>
        <w:t xml:space="preserve"> </w:t>
      </w:r>
      <w:r w:rsidRPr="000D162D">
        <w:rPr>
          <w:rFonts w:ascii="仿宋_GB2312" w:eastAsia="仿宋_GB2312" w:hint="eastAsia"/>
          <w:spacing w:val="6"/>
        </w:rPr>
        <w:t>化的融合达到高峰。</w:t>
      </w:r>
    </w:p>
    <w:p w:rsidR="00EA03FF" w:rsidRDefault="00EA03FF" w:rsidP="00EA03FF">
      <w:pPr>
        <w:pStyle w:val="a3"/>
        <w:spacing w:before="52" w:line="327" w:lineRule="auto"/>
        <w:ind w:firstLine="645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5"/>
        </w:rPr>
        <w:t>各位游客，在参观了华夷同风院后，让我们乘车前往生态游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览区参观下一处景点——浪漫沙滩。这里有</w:t>
      </w:r>
      <w:r>
        <w:rPr>
          <w:rFonts w:ascii="仿宋_GB2312" w:eastAsia="仿宋_GB2312" w:hAnsi="Times New Roman" w:cs="Times New Roman" w:hint="eastAsia"/>
          <w:spacing w:val="5"/>
        </w:rPr>
        <w:t>2</w:t>
      </w:r>
      <w:r w:rsidRPr="000D162D">
        <w:rPr>
          <w:rFonts w:ascii="仿宋_GB2312" w:eastAsia="仿宋_GB2312" w:hint="eastAsia"/>
          <w:spacing w:val="5"/>
        </w:rPr>
        <w:t>万多平方米的</w:t>
      </w:r>
      <w:r w:rsidRPr="000D162D">
        <w:rPr>
          <w:rFonts w:ascii="仿宋_GB2312" w:eastAsia="仿宋_GB2312" w:hint="eastAsia"/>
          <w:spacing w:val="4"/>
        </w:rPr>
        <w:t>沙滩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8"/>
        </w:rPr>
        <w:t>供您尽情玩乐，也有欢乐水寨、儿童戏水和海啸池等亲水项目，</w:t>
      </w:r>
      <w:r w:rsidRPr="000D162D">
        <w:rPr>
          <w:rFonts w:ascii="仿宋_GB2312" w:eastAsia="仿宋_GB2312" w:hint="eastAsia"/>
          <w:spacing w:val="17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带您畅快感受江湾风采，戏水过后让我们再次启程前往下一处景</w:t>
      </w:r>
      <w:r w:rsidRPr="000D162D">
        <w:rPr>
          <w:rFonts w:ascii="仿宋_GB2312" w:eastAsia="仿宋_GB2312" w:hint="eastAsia"/>
          <w:spacing w:val="12"/>
        </w:rPr>
        <w:t xml:space="preserve"> </w:t>
      </w:r>
      <w:r w:rsidRPr="000D162D">
        <w:rPr>
          <w:rFonts w:ascii="仿宋_GB2312" w:eastAsia="仿宋_GB2312" w:hint="eastAsia"/>
          <w:spacing w:val="5"/>
        </w:rPr>
        <w:t>点望江楼和“老坎子”码头。</w:t>
      </w:r>
    </w:p>
    <w:p w:rsidR="00FB6AB8" w:rsidRPr="000D162D" w:rsidRDefault="00EA03FF" w:rsidP="00EA03FF">
      <w:pPr>
        <w:pStyle w:val="a3"/>
        <w:spacing w:before="52" w:line="327" w:lineRule="auto"/>
        <w:ind w:firstLine="645"/>
        <w:jc w:val="both"/>
        <w:rPr>
          <w:rFonts w:ascii="仿宋_GB2312" w:eastAsia="仿宋_GB2312" w:hint="eastAsia"/>
        </w:rPr>
        <w:sectPr w:rsidR="00FB6AB8" w:rsidRPr="000D162D">
          <w:pgSz w:w="11907" w:h="16839"/>
          <w:pgMar w:top="1431" w:right="1446" w:bottom="0" w:left="1538" w:header="0" w:footer="0" w:gutter="0"/>
          <w:cols w:space="720"/>
        </w:sectPr>
      </w:pPr>
      <w:r w:rsidRPr="000D162D">
        <w:rPr>
          <w:rFonts w:ascii="仿宋_GB2312" w:eastAsia="仿宋_GB2312" w:hint="eastAsia"/>
          <w:spacing w:val="5"/>
        </w:rPr>
        <w:t>说起望江楼，在大安已有近百年的历史了。它始建于民</w:t>
      </w:r>
      <w:r w:rsidRPr="000D162D">
        <w:rPr>
          <w:rFonts w:ascii="仿宋_GB2312" w:eastAsia="仿宋_GB2312" w:hint="eastAsia"/>
          <w:spacing w:val="4"/>
        </w:rPr>
        <w:t>国初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4"/>
        </w:rPr>
        <w:t xml:space="preserve">期的 </w:t>
      </w:r>
      <w:r w:rsidRPr="000D162D">
        <w:rPr>
          <w:rFonts w:ascii="仿宋_GB2312" w:eastAsia="仿宋_GB2312" w:hAnsi="Times New Roman" w:cs="Times New Roman" w:hint="eastAsia"/>
          <w:spacing w:val="4"/>
        </w:rPr>
        <w:t>1929</w:t>
      </w:r>
      <w:r w:rsidRPr="000D162D">
        <w:rPr>
          <w:rFonts w:ascii="仿宋_GB2312" w:eastAsia="仿宋_GB2312" w:hAnsi="Times New Roman" w:cs="Times New Roman" w:hint="eastAsia"/>
          <w:spacing w:val="27"/>
        </w:rPr>
        <w:t xml:space="preserve"> </w:t>
      </w:r>
      <w:r w:rsidRPr="000D162D">
        <w:rPr>
          <w:rFonts w:ascii="仿宋_GB2312" w:eastAsia="仿宋_GB2312" w:hint="eastAsia"/>
          <w:spacing w:val="4"/>
        </w:rPr>
        <w:t>年，位居原大赉城东南关帝庙</w:t>
      </w:r>
      <w:r w:rsidRPr="000D162D">
        <w:rPr>
          <w:rFonts w:ascii="仿宋_GB2312" w:eastAsia="仿宋_GB2312" w:hint="eastAsia"/>
          <w:spacing w:val="3"/>
        </w:rPr>
        <w:t>附近的高台之上，</w:t>
      </w:r>
      <w:r w:rsidRPr="000D162D">
        <w:rPr>
          <w:rFonts w:ascii="仿宋_GB2312" w:eastAsia="仿宋_GB2312" w:hint="eastAsia"/>
          <w:spacing w:val="-70"/>
        </w:rPr>
        <w:t xml:space="preserve"> </w:t>
      </w:r>
      <w:r w:rsidRPr="000D162D">
        <w:rPr>
          <w:rFonts w:ascii="仿宋_GB2312" w:eastAsia="仿宋_GB2312" w:hint="eastAsia"/>
          <w:spacing w:val="3"/>
        </w:rPr>
        <w:t>当时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人们称它为“点将台”。它形制六角，十三层砖木结构，有木质</w:t>
      </w:r>
    </w:p>
    <w:p w:rsidR="00FB6AB8" w:rsidRPr="000D162D" w:rsidRDefault="00EA03FF" w:rsidP="00EA03FF">
      <w:pPr>
        <w:pStyle w:val="a3"/>
        <w:spacing w:before="100" w:line="330" w:lineRule="auto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8"/>
        </w:rPr>
        <w:lastRenderedPageBreak/>
        <w:t>楼梯置于两侧，随着岁月风雨的侵蚀，原来的望江楼已经损毁，</w:t>
      </w:r>
      <w:r w:rsidRPr="000D162D">
        <w:rPr>
          <w:rFonts w:ascii="仿宋_GB2312" w:eastAsia="仿宋_GB2312" w:hint="eastAsia"/>
          <w:spacing w:val="14"/>
        </w:rPr>
        <w:t xml:space="preserve"> </w:t>
      </w:r>
      <w:r w:rsidRPr="000D162D">
        <w:rPr>
          <w:rFonts w:ascii="仿宋_GB2312" w:eastAsia="仿宋_GB2312" w:hint="eastAsia"/>
          <w:spacing w:val="7"/>
        </w:rPr>
        <w:t>现在矗立在我们面前的望江楼是</w:t>
      </w:r>
      <w:r w:rsidRPr="000D162D">
        <w:rPr>
          <w:rFonts w:ascii="仿宋_GB2312" w:eastAsia="仿宋_GB2312" w:hint="eastAsia"/>
          <w:spacing w:val="-35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7"/>
        </w:rPr>
        <w:t>1993</w:t>
      </w:r>
      <w:r w:rsidRPr="000D162D">
        <w:rPr>
          <w:rFonts w:ascii="仿宋_GB2312" w:eastAsia="仿宋_GB2312" w:hAnsi="Times New Roman" w:cs="Times New Roman" w:hint="eastAsia"/>
          <w:spacing w:val="65"/>
        </w:rPr>
        <w:t xml:space="preserve"> </w:t>
      </w:r>
      <w:r w:rsidRPr="000D162D">
        <w:rPr>
          <w:rFonts w:ascii="仿宋_GB2312" w:eastAsia="仿宋_GB2312" w:hint="eastAsia"/>
          <w:spacing w:val="7"/>
        </w:rPr>
        <w:t>年重新建设的，同样沿袭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着旧日望江楼的设计理念和建筑风格。望江楼前面就是大安的母</w:t>
      </w:r>
      <w:r w:rsidRPr="000D162D">
        <w:rPr>
          <w:rFonts w:ascii="仿宋_GB2312" w:eastAsia="仿宋_GB2312" w:hint="eastAsia"/>
          <w:spacing w:val="11"/>
        </w:rPr>
        <w:t xml:space="preserve"> </w:t>
      </w:r>
      <w:r w:rsidRPr="000D162D">
        <w:rPr>
          <w:rFonts w:ascii="仿宋_GB2312" w:eastAsia="仿宋_GB2312" w:hint="eastAsia"/>
          <w:spacing w:val="6"/>
        </w:rPr>
        <w:t>亲河，发源于大兴安岭的伊勒呼里山的嫩江，全长</w:t>
      </w:r>
      <w:r w:rsidRPr="000D162D">
        <w:rPr>
          <w:rFonts w:ascii="仿宋_GB2312" w:eastAsia="仿宋_GB2312" w:hint="eastAsia"/>
          <w:spacing w:val="68"/>
        </w:rPr>
        <w:t xml:space="preserve"> </w:t>
      </w:r>
      <w:r w:rsidRPr="000D162D">
        <w:rPr>
          <w:rFonts w:ascii="仿宋_GB2312" w:eastAsia="仿宋_GB2312" w:hAnsi="Times New Roman" w:cs="Times New Roman" w:hint="eastAsia"/>
          <w:spacing w:val="6"/>
        </w:rPr>
        <w:t>1370</w:t>
      </w:r>
      <w:r w:rsidRPr="000D162D">
        <w:rPr>
          <w:rFonts w:ascii="仿宋_GB2312" w:eastAsia="仿宋_GB2312" w:hAnsi="Times New Roman" w:cs="Times New Roman" w:hint="eastAsia"/>
          <w:spacing w:val="76"/>
        </w:rPr>
        <w:t xml:space="preserve"> </w:t>
      </w:r>
      <w:r w:rsidRPr="000D162D">
        <w:rPr>
          <w:rFonts w:ascii="仿宋_GB2312" w:eastAsia="仿宋_GB2312" w:hint="eastAsia"/>
          <w:spacing w:val="6"/>
        </w:rPr>
        <w:t>千米，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-3"/>
        </w:rPr>
        <w:t>由北向南流经大安台地，因地势高，转向东南而形成的天然港湾，</w:t>
      </w:r>
      <w:r w:rsidRPr="000D162D">
        <w:rPr>
          <w:rFonts w:ascii="仿宋_GB2312" w:eastAsia="仿宋_GB2312" w:hint="eastAsia"/>
          <w:spacing w:val="17"/>
        </w:rPr>
        <w:t xml:space="preserve"> </w:t>
      </w:r>
      <w:r w:rsidRPr="000D162D">
        <w:rPr>
          <w:rFonts w:ascii="仿宋_GB2312" w:eastAsia="仿宋_GB2312" w:hint="eastAsia"/>
          <w:spacing w:val="-6"/>
        </w:rPr>
        <w:t>就是如今的嫩江湾，旧称“老坎子”。自古就是一个天然的码</w:t>
      </w:r>
      <w:r w:rsidRPr="000D162D">
        <w:rPr>
          <w:rFonts w:ascii="仿宋_GB2312" w:eastAsia="仿宋_GB2312" w:hint="eastAsia"/>
          <w:spacing w:val="-7"/>
        </w:rPr>
        <w:t>头，</w:t>
      </w:r>
      <w:r w:rsidRPr="000D162D">
        <w:rPr>
          <w:rFonts w:ascii="仿宋_GB2312" w:eastAsia="仿宋_GB2312" w:hint="eastAsia"/>
        </w:rPr>
        <w:t xml:space="preserve"> </w:t>
      </w:r>
      <w:r w:rsidRPr="000D162D">
        <w:rPr>
          <w:rFonts w:ascii="仿宋_GB2312" w:eastAsia="仿宋_GB2312" w:hint="eastAsia"/>
          <w:spacing w:val="5"/>
        </w:rPr>
        <w:t>现在仍然有货运船只在此停靠，游客可以在此乘船前往湿地保育</w:t>
      </w:r>
      <w:r w:rsidRPr="000D162D">
        <w:rPr>
          <w:rFonts w:ascii="仿宋_GB2312" w:eastAsia="仿宋_GB2312" w:hint="eastAsia"/>
          <w:spacing w:val="11"/>
        </w:rPr>
        <w:t xml:space="preserve"> </w:t>
      </w:r>
      <w:r w:rsidRPr="000D162D">
        <w:rPr>
          <w:rFonts w:ascii="仿宋_GB2312" w:eastAsia="仿宋_GB2312" w:hint="eastAsia"/>
          <w:spacing w:val="6"/>
        </w:rPr>
        <w:t>区参观，切身实地地感受嫩江湾秀美的湿地生态。</w:t>
      </w:r>
    </w:p>
    <w:p w:rsidR="00FB6AB8" w:rsidRPr="000D162D" w:rsidRDefault="00EA03FF" w:rsidP="00EA03FF">
      <w:pPr>
        <w:pStyle w:val="a3"/>
        <w:spacing w:before="51" w:line="327" w:lineRule="auto"/>
        <w:ind w:left="6" w:right="86" w:firstLine="650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4"/>
        </w:rPr>
        <w:t>参观完望江楼和“老坎子”码头，接下来，您可以沿着捺钵</w:t>
      </w:r>
      <w:r w:rsidRPr="000D162D">
        <w:rPr>
          <w:rFonts w:ascii="仿宋_GB2312" w:eastAsia="仿宋_GB2312" w:hint="eastAsia"/>
          <w:spacing w:val="18"/>
        </w:rPr>
        <w:t xml:space="preserve"> </w:t>
      </w:r>
      <w:r w:rsidRPr="000D162D">
        <w:rPr>
          <w:rFonts w:ascii="仿宋_GB2312" w:eastAsia="仿宋_GB2312" w:hint="eastAsia"/>
          <w:spacing w:val="5"/>
        </w:rPr>
        <w:t>文化景观墙抵达渔猎文化馆和观鸥平台去探寻嫩江的神奇，也可</w:t>
      </w:r>
      <w:r w:rsidRPr="000D162D">
        <w:rPr>
          <w:rFonts w:ascii="仿宋_GB2312" w:eastAsia="仿宋_GB2312" w:hint="eastAsia"/>
          <w:spacing w:val="10"/>
        </w:rPr>
        <w:t xml:space="preserve"> </w:t>
      </w:r>
      <w:r w:rsidRPr="000D162D">
        <w:rPr>
          <w:rFonts w:ascii="仿宋_GB2312" w:eastAsia="仿宋_GB2312" w:hint="eastAsia"/>
          <w:spacing w:val="5"/>
        </w:rPr>
        <w:t>以向着萌宠乐园与仙鹤园前进，感受动物伙伴的活泼。也请各位</w:t>
      </w:r>
      <w:r w:rsidRPr="000D162D">
        <w:rPr>
          <w:rFonts w:ascii="仿宋_GB2312" w:eastAsia="仿宋_GB2312" w:hint="eastAsia"/>
          <w:spacing w:val="10"/>
        </w:rPr>
        <w:t xml:space="preserve"> </w:t>
      </w:r>
      <w:r w:rsidRPr="000D162D">
        <w:rPr>
          <w:rFonts w:ascii="仿宋_GB2312" w:eastAsia="仿宋_GB2312" w:hint="eastAsia"/>
          <w:spacing w:val="5"/>
        </w:rPr>
        <w:t>游客朋友在欣赏过程中，做到不触摸，不投喂。文明旅游，和谐</w:t>
      </w:r>
      <w:r w:rsidRPr="000D162D">
        <w:rPr>
          <w:rFonts w:ascii="仿宋_GB2312" w:eastAsia="仿宋_GB2312" w:hint="eastAsia"/>
          <w:spacing w:val="10"/>
        </w:rPr>
        <w:t xml:space="preserve"> </w:t>
      </w:r>
      <w:r w:rsidRPr="000D162D">
        <w:rPr>
          <w:rFonts w:ascii="仿宋_GB2312" w:eastAsia="仿宋_GB2312" w:hint="eastAsia"/>
          <w:spacing w:val="-8"/>
        </w:rPr>
        <w:t>相处。</w:t>
      </w:r>
    </w:p>
    <w:p w:rsidR="00FB6AB8" w:rsidRPr="000D162D" w:rsidRDefault="00EA03FF" w:rsidP="00EA03FF">
      <w:pPr>
        <w:pStyle w:val="a3"/>
        <w:spacing w:before="56" w:line="325" w:lineRule="auto"/>
        <w:ind w:right="86" w:firstLine="661"/>
        <w:jc w:val="both"/>
        <w:rPr>
          <w:rFonts w:ascii="仿宋_GB2312" w:eastAsia="仿宋_GB2312" w:hint="eastAsia"/>
        </w:rPr>
      </w:pPr>
      <w:r w:rsidRPr="000D162D">
        <w:rPr>
          <w:rFonts w:ascii="仿宋_GB2312" w:eastAsia="仿宋_GB2312" w:hint="eastAsia"/>
          <w:spacing w:val="4"/>
        </w:rPr>
        <w:t>游客朋友们，我们的行程即将结束，在这短暂的时光里我们</w:t>
      </w:r>
      <w:r w:rsidRPr="000D162D">
        <w:rPr>
          <w:rFonts w:ascii="仿宋_GB2312" w:eastAsia="仿宋_GB2312" w:hint="eastAsia"/>
          <w:spacing w:val="13"/>
        </w:rPr>
        <w:t xml:space="preserve"> </w:t>
      </w:r>
      <w:r w:rsidRPr="000D162D">
        <w:rPr>
          <w:rFonts w:ascii="仿宋_GB2312" w:eastAsia="仿宋_GB2312" w:hint="eastAsia"/>
          <w:spacing w:val="5"/>
        </w:rPr>
        <w:t>一路交流，一路感怀，一路畅想，希望这次游览，能够成为您生</w:t>
      </w:r>
      <w:r w:rsidRPr="000D162D">
        <w:rPr>
          <w:rFonts w:ascii="仿宋_GB2312" w:eastAsia="仿宋_GB2312" w:hint="eastAsia"/>
          <w:spacing w:val="17"/>
        </w:rPr>
        <w:t xml:space="preserve"> </w:t>
      </w:r>
      <w:r w:rsidRPr="000D162D">
        <w:rPr>
          <w:rFonts w:ascii="仿宋_GB2312" w:eastAsia="仿宋_GB2312" w:hint="eastAsia"/>
          <w:spacing w:val="5"/>
        </w:rPr>
        <w:t>命中最美的回忆。俗话说：来到大安，一生平安，小×祝福所有</w:t>
      </w:r>
      <w:r w:rsidRPr="000D162D">
        <w:rPr>
          <w:rFonts w:ascii="仿宋_GB2312" w:eastAsia="仿宋_GB2312" w:hint="eastAsia"/>
          <w:spacing w:val="17"/>
        </w:rPr>
        <w:t xml:space="preserve"> </w:t>
      </w:r>
      <w:r w:rsidRPr="000D162D">
        <w:rPr>
          <w:rFonts w:ascii="仿宋_GB2312" w:eastAsia="仿宋_GB2312" w:hint="eastAsia"/>
          <w:spacing w:val="7"/>
        </w:rPr>
        <w:t>的朋友们，健康快乐，</w:t>
      </w:r>
      <w:r w:rsidRPr="000D162D">
        <w:rPr>
          <w:rFonts w:ascii="仿宋_GB2312" w:eastAsia="仿宋_GB2312" w:hint="eastAsia"/>
          <w:spacing w:val="-88"/>
        </w:rPr>
        <w:t xml:space="preserve"> </w:t>
      </w:r>
      <w:r w:rsidRPr="000D162D">
        <w:rPr>
          <w:rFonts w:ascii="仿宋_GB2312" w:eastAsia="仿宋_GB2312" w:hint="eastAsia"/>
          <w:spacing w:val="7"/>
        </w:rPr>
        <w:t>一生幸福平安！期待</w:t>
      </w:r>
      <w:r w:rsidRPr="000D162D">
        <w:rPr>
          <w:rFonts w:ascii="仿宋_GB2312" w:eastAsia="仿宋_GB2312" w:hint="eastAsia"/>
          <w:spacing w:val="6"/>
        </w:rPr>
        <w:t>您的再次光临。</w:t>
      </w:r>
    </w:p>
    <w:sectPr w:rsidR="00FB6AB8" w:rsidRPr="000D162D">
      <w:pgSz w:w="11907" w:h="16839"/>
      <w:pgMar w:top="1431" w:right="1445" w:bottom="0" w:left="15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FB6AB8"/>
    <w:rsid w:val="000605B3"/>
    <w:rsid w:val="000D162D"/>
    <w:rsid w:val="00EA03FF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ADEC2-88E9-453D-9571-F0E3769D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409</Words>
  <Characters>2335</Characters>
  <Application>Microsoft Office Word</Application>
  <DocSecurity>0</DocSecurity>
  <Lines>19</Lines>
  <Paragraphs>5</Paragraphs>
  <ScaleCrop>false</ScaleCrop>
  <Company>Lenovo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</dc:creator>
  <cp:lastModifiedBy>windflower</cp:lastModifiedBy>
  <cp:revision>4</cp:revision>
  <dcterms:created xsi:type="dcterms:W3CDTF">2024-12-12T11:01:00Z</dcterms:created>
  <dcterms:modified xsi:type="dcterms:W3CDTF">2025-05-21T09:52:00Z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2025-05-16T12:14:00Z</vt:filetime>
  </property>
</Properties>
</file>