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方正小标宋简体" w:eastAsia="仿宋_GB2312" w:cs="方正小标宋简体"/>
          <w:spacing w:val="20"/>
          <w:sz w:val="10"/>
          <w:szCs w:val="10"/>
        </w:rPr>
      </w:pPr>
      <w:r>
        <w:rPr>
          <w:rFonts w:ascii="仿宋_GB2312" w:hAnsi="仿宋_GB2312" w:eastAsia="仿宋_GB2312" w:cs="仿宋_GB2312"/>
          <w:sz w:val="24"/>
          <w:szCs w:val="24"/>
        </w:rPr>
        <w:drawing>
          <wp:inline distT="0" distB="0" distL="0" distR="0">
            <wp:extent cx="2095500" cy="428625"/>
            <wp:effectExtent l="0" t="0" r="0" b="9525"/>
            <wp:docPr id="2" name="Picture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吉林省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sz w:val="36"/>
          <w:szCs w:val="36"/>
        </w:rPr>
        <w:t>许可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决定</w:t>
      </w: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吉文旅审〔2022〕135号</w:t>
      </w:r>
    </w:p>
    <w:tbl>
      <w:tblPr>
        <w:tblStyle w:val="4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694"/>
        <w:gridCol w:w="1559"/>
        <w:gridCol w:w="1276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涉外/涉港澳台营业性演出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3" name="Picture 3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氛围舞蹈演出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宁夏艺海盛世文化传媒有限公司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640000120001</w:t>
            </w:r>
          </w:p>
        </w:tc>
        <w:tc>
          <w:tcPr>
            <w:tcW w:w="2409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ANUSUWAN ANCHITTHA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入境停留日期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2022-12-24</w:t>
            </w:r>
            <w:r>
              <w:rPr>
                <w:rFonts w:hint="eastAsia" w:ascii="仿宋_GB2312" w:eastAsia="仿宋_GB2312"/>
                <w:sz w:val="24"/>
                <w:szCs w:val="24"/>
              </w:rPr>
              <w:t>至</w:t>
            </w:r>
            <w:r>
              <w:rPr>
                <w:rFonts w:ascii="仿宋_GB2312" w:eastAsia="仿宋_GB2312"/>
                <w:sz w:val="24"/>
                <w:szCs w:val="24"/>
              </w:rPr>
              <w:t>2023-06-21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共</w:t>
            </w:r>
            <w:r>
              <w:rPr>
                <w:rFonts w:ascii="仿宋_GB2312" w:eastAsia="仿宋_GB2312"/>
                <w:sz w:val="24"/>
                <w:szCs w:val="24"/>
              </w:rPr>
              <w:t>180</w:t>
            </w:r>
            <w:r>
              <w:rPr>
                <w:rFonts w:hint="eastAsia" w:ascii="仿宋_GB2312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5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是否属于或含外国人在中国短期工作任务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66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2022-12-24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2023-06-21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吉林省吉林市磐石市东宁街磐石市客运站一层40号磐石市海之韵音乐火锅餐厅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180（场）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69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谢卓凌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18111871243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662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《氛围舞蹈演出》。</w:t>
            </w:r>
          </w:p>
        </w:tc>
      </w:tr>
    </w:tbl>
    <w:p>
      <w:pPr>
        <w:ind w:left="480" w:hanging="480" w:hangingChars="200"/>
        <w:jc w:val="left"/>
        <w:rPr>
          <w:rFonts w:ascii="仿宋" w:hAnsi="仿宋" w:eastAsia="仿宋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吉林省文化和旅游厅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 xml:space="preserve"> 2022年12月19日</w:t>
      </w:r>
    </w:p>
    <w:p>
      <w:pPr>
        <w:spacing w:line="240" w:lineRule="exact"/>
        <w:ind w:left="420" w:hanging="420" w:hangingChars="20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备注：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1.举办临时搭建舞台、看台的营业性演出，演出举办单位应于演出前提交演出场所合格证明。</w:t>
      </w:r>
    </w:p>
    <w:p>
      <w:pPr>
        <w:spacing w:line="240" w:lineRule="exact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      2.</w:t>
      </w:r>
      <w:r>
        <w:rPr>
          <w:rFonts w:hint="eastAsia" w:ascii="仿宋_GB2312" w:hAnsi="仿宋" w:eastAsia="仿宋_GB2312"/>
          <w:szCs w:val="21"/>
        </w:rPr>
        <w:t>属于大型群众性活动的演出，在取得公安部门大型活动安全许可后方可举办。</w:t>
      </w:r>
    </w:p>
    <w:p>
      <w:pPr>
        <w:spacing w:line="240" w:lineRule="exact"/>
        <w:ind w:left="840" w:hanging="840" w:hangingChars="400"/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 xml:space="preserve">      </w:t>
      </w:r>
      <w:r>
        <w:rPr>
          <w:rFonts w:hint="eastAsia" w:ascii="仿宋_GB2312" w:hAnsi="仿宋" w:eastAsia="仿宋_GB2312"/>
          <w:spacing w:val="-8"/>
          <w:szCs w:val="21"/>
        </w:rPr>
        <w:t>3.请严格遵守演出地区新冠肺炎疫情防控指挥部疫情防控总体要求，始终绷紧疫情防控这根弦，落实主体责任。在举办营业性演出活动中严格执行《剧院等演出场所新冠肺炎疫情防控工</w:t>
      </w:r>
      <w:r>
        <w:rPr>
          <w:rFonts w:hint="eastAsia" w:ascii="仿宋_GB2312" w:hAnsi="仿宋" w:eastAsia="仿宋_GB2312"/>
          <w:spacing w:val="-8"/>
          <w:szCs w:val="21"/>
          <w:lang w:val="en-US" w:eastAsia="zh-CN"/>
        </w:rPr>
        <w:t xml:space="preserve">  </w:t>
      </w:r>
      <w:r>
        <w:rPr>
          <w:rFonts w:hint="eastAsia" w:ascii="仿宋_GB2312" w:hAnsi="仿宋" w:eastAsia="仿宋_GB2312"/>
          <w:spacing w:val="-8"/>
          <w:szCs w:val="21"/>
        </w:rPr>
        <w:t>作指南（第</w:t>
      </w:r>
      <w:r>
        <w:rPr>
          <w:rFonts w:hint="eastAsia" w:ascii="仿宋_GB2312" w:hAnsi="仿宋" w:eastAsia="仿宋_GB2312"/>
          <w:spacing w:val="-8"/>
          <w:szCs w:val="21"/>
          <w:lang w:eastAsia="zh-CN"/>
        </w:rPr>
        <w:t>七</w:t>
      </w:r>
      <w:r>
        <w:rPr>
          <w:rFonts w:hint="eastAsia" w:ascii="仿宋_GB2312" w:hAnsi="仿宋" w:eastAsia="仿宋_GB2312"/>
          <w:spacing w:val="-8"/>
          <w:szCs w:val="21"/>
        </w:rPr>
        <w:t>版）》要求，发现疑似病例的，请及时向卫生健康行政部门、文化和旅游行政部门报告。</w:t>
      </w:r>
    </w:p>
    <w:p>
      <w:pPr>
        <w:rPr>
          <w:rFonts w:ascii="仿宋_GB2312" w:hAnsi="仿宋" w:eastAsia="仿宋_GB2312"/>
          <w:sz w:val="24"/>
          <w:szCs w:val="24"/>
          <w:u w:val="single"/>
        </w:rPr>
        <w:sectPr>
          <w:pgSz w:w="11906" w:h="16838"/>
          <w:pgMar w:top="1134" w:right="1797" w:bottom="1134" w:left="1797" w:header="851" w:footer="992" w:gutter="0"/>
          <w:cols w:space="720" w:num="1"/>
          <w:docGrid w:type="lines" w:linePitch="332" w:charSpace="0"/>
        </w:sectPr>
      </w:pPr>
    </w:p>
    <w:p>
      <w:pPr>
        <w:ind w:left="720" w:hanging="720" w:hangingChars="200"/>
        <w:jc w:val="center"/>
        <w:rPr>
          <w:rFonts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演员名单</w:t>
      </w:r>
    </w:p>
    <w:tbl>
      <w:tblPr>
        <w:tblStyle w:val="4"/>
        <w:tblW w:w="15138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59"/>
        <w:gridCol w:w="1843"/>
        <w:gridCol w:w="708"/>
        <w:gridCol w:w="1701"/>
        <w:gridCol w:w="1389"/>
        <w:gridCol w:w="1843"/>
        <w:gridCol w:w="2155"/>
        <w:gridCol w:w="3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国家（地区）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证件类型</w:t>
            </w:r>
          </w:p>
        </w:tc>
        <w:tc>
          <w:tcPr>
            <w:tcW w:w="21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证件号码</w:t>
            </w:r>
          </w:p>
        </w:tc>
        <w:tc>
          <w:tcPr>
            <w:tcW w:w="30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证件有效期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泰国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ANUSUWAN ANCHITTHA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bookmarkStart w:id="0" w:name="_GoBack"/>
            <w:bookmarkEnd w:id="0"/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古巴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CASTILLO HERNANDEZ GEISY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8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古巴</w:t>
            </w: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u w:val="none"/>
              </w:rPr>
              <w:t>CASTILLO HERNANDEZ GEISY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389" w:type="dxa"/>
            <w:tcBorders>
              <w:left w:val="single" w:color="auto" w:sz="4" w:space="0"/>
            </w:tcBorders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184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2155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  <w:tc>
          <w:tcPr>
            <w:tcW w:w="3060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6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kMGZjN2E0MDAwYjVjNjUyNWE2MmYwZTZkOThiYTIifQ=="/>
  </w:docVars>
  <w:rsids>
    <w:rsidRoot w:val="00172A27"/>
    <w:rsid w:val="00015516"/>
    <w:rsid w:val="00015974"/>
    <w:rsid w:val="00025B38"/>
    <w:rsid w:val="00073E9F"/>
    <w:rsid w:val="000D6656"/>
    <w:rsid w:val="000D6DED"/>
    <w:rsid w:val="000E6906"/>
    <w:rsid w:val="00112563"/>
    <w:rsid w:val="00124F88"/>
    <w:rsid w:val="00162490"/>
    <w:rsid w:val="00164013"/>
    <w:rsid w:val="0016678D"/>
    <w:rsid w:val="00167A9F"/>
    <w:rsid w:val="001703A6"/>
    <w:rsid w:val="00172A27"/>
    <w:rsid w:val="00183562"/>
    <w:rsid w:val="00184572"/>
    <w:rsid w:val="00190136"/>
    <w:rsid w:val="001B2563"/>
    <w:rsid w:val="001C72A4"/>
    <w:rsid w:val="001D33FF"/>
    <w:rsid w:val="001D6792"/>
    <w:rsid w:val="001E2CF9"/>
    <w:rsid w:val="001F1451"/>
    <w:rsid w:val="00216572"/>
    <w:rsid w:val="00223BDF"/>
    <w:rsid w:val="00224A7F"/>
    <w:rsid w:val="0022517B"/>
    <w:rsid w:val="00231E81"/>
    <w:rsid w:val="002512D5"/>
    <w:rsid w:val="00254E89"/>
    <w:rsid w:val="002725E9"/>
    <w:rsid w:val="00274512"/>
    <w:rsid w:val="00284472"/>
    <w:rsid w:val="002A4DF0"/>
    <w:rsid w:val="002B0AC3"/>
    <w:rsid w:val="002B215F"/>
    <w:rsid w:val="002B5DB7"/>
    <w:rsid w:val="002C147D"/>
    <w:rsid w:val="002C1699"/>
    <w:rsid w:val="002D449F"/>
    <w:rsid w:val="002F6BFA"/>
    <w:rsid w:val="0034084C"/>
    <w:rsid w:val="00354198"/>
    <w:rsid w:val="00356273"/>
    <w:rsid w:val="00377E5B"/>
    <w:rsid w:val="00380769"/>
    <w:rsid w:val="00384C0F"/>
    <w:rsid w:val="00391BFA"/>
    <w:rsid w:val="003921D6"/>
    <w:rsid w:val="003A5DDC"/>
    <w:rsid w:val="003A6631"/>
    <w:rsid w:val="003B4011"/>
    <w:rsid w:val="003C05B2"/>
    <w:rsid w:val="003E7577"/>
    <w:rsid w:val="003F5C9D"/>
    <w:rsid w:val="004015C8"/>
    <w:rsid w:val="00402948"/>
    <w:rsid w:val="00411C78"/>
    <w:rsid w:val="004247C5"/>
    <w:rsid w:val="00431562"/>
    <w:rsid w:val="00432777"/>
    <w:rsid w:val="00437B6E"/>
    <w:rsid w:val="00496138"/>
    <w:rsid w:val="004A5DDB"/>
    <w:rsid w:val="004E6D97"/>
    <w:rsid w:val="004F4C45"/>
    <w:rsid w:val="00500986"/>
    <w:rsid w:val="00525DB1"/>
    <w:rsid w:val="00531133"/>
    <w:rsid w:val="005339BD"/>
    <w:rsid w:val="00540D96"/>
    <w:rsid w:val="0055738D"/>
    <w:rsid w:val="00574802"/>
    <w:rsid w:val="0059207E"/>
    <w:rsid w:val="005A0362"/>
    <w:rsid w:val="005A1B0D"/>
    <w:rsid w:val="005A1BFD"/>
    <w:rsid w:val="005B1E67"/>
    <w:rsid w:val="005D1418"/>
    <w:rsid w:val="005E16B8"/>
    <w:rsid w:val="005E494A"/>
    <w:rsid w:val="00602143"/>
    <w:rsid w:val="00613E70"/>
    <w:rsid w:val="00622A5F"/>
    <w:rsid w:val="00631B05"/>
    <w:rsid w:val="00652D12"/>
    <w:rsid w:val="00664C9C"/>
    <w:rsid w:val="006663E8"/>
    <w:rsid w:val="00681894"/>
    <w:rsid w:val="006824C1"/>
    <w:rsid w:val="00684AD2"/>
    <w:rsid w:val="0069535C"/>
    <w:rsid w:val="006B54B3"/>
    <w:rsid w:val="006D22D6"/>
    <w:rsid w:val="006D770B"/>
    <w:rsid w:val="006D7E97"/>
    <w:rsid w:val="006E1FB8"/>
    <w:rsid w:val="00710C30"/>
    <w:rsid w:val="00713CC1"/>
    <w:rsid w:val="00733756"/>
    <w:rsid w:val="00747925"/>
    <w:rsid w:val="00750D64"/>
    <w:rsid w:val="007671AF"/>
    <w:rsid w:val="007705F1"/>
    <w:rsid w:val="00773328"/>
    <w:rsid w:val="00774D2F"/>
    <w:rsid w:val="007867AA"/>
    <w:rsid w:val="00794E32"/>
    <w:rsid w:val="007A34DF"/>
    <w:rsid w:val="007B53FD"/>
    <w:rsid w:val="007E1B36"/>
    <w:rsid w:val="007F2490"/>
    <w:rsid w:val="0080131C"/>
    <w:rsid w:val="00820453"/>
    <w:rsid w:val="00830D5B"/>
    <w:rsid w:val="00876F0F"/>
    <w:rsid w:val="008A0F7C"/>
    <w:rsid w:val="008A45C2"/>
    <w:rsid w:val="008B0205"/>
    <w:rsid w:val="008C4AA7"/>
    <w:rsid w:val="008F1D65"/>
    <w:rsid w:val="008F1EFF"/>
    <w:rsid w:val="00933FDE"/>
    <w:rsid w:val="009713FF"/>
    <w:rsid w:val="009A2EC7"/>
    <w:rsid w:val="009A4714"/>
    <w:rsid w:val="009B5199"/>
    <w:rsid w:val="009B74BD"/>
    <w:rsid w:val="009D4153"/>
    <w:rsid w:val="009E1CE1"/>
    <w:rsid w:val="00A1613D"/>
    <w:rsid w:val="00A349C6"/>
    <w:rsid w:val="00A35354"/>
    <w:rsid w:val="00A41AA2"/>
    <w:rsid w:val="00A557B5"/>
    <w:rsid w:val="00A60713"/>
    <w:rsid w:val="00A647A2"/>
    <w:rsid w:val="00AB6DDA"/>
    <w:rsid w:val="00AB7D1B"/>
    <w:rsid w:val="00AE2E8C"/>
    <w:rsid w:val="00B10550"/>
    <w:rsid w:val="00B10A85"/>
    <w:rsid w:val="00B12BAC"/>
    <w:rsid w:val="00B209F2"/>
    <w:rsid w:val="00B26298"/>
    <w:rsid w:val="00B3133E"/>
    <w:rsid w:val="00B32F1F"/>
    <w:rsid w:val="00B6450F"/>
    <w:rsid w:val="00B723DE"/>
    <w:rsid w:val="00B80700"/>
    <w:rsid w:val="00B97562"/>
    <w:rsid w:val="00BC0C26"/>
    <w:rsid w:val="00C32C27"/>
    <w:rsid w:val="00C44A6D"/>
    <w:rsid w:val="00C478FA"/>
    <w:rsid w:val="00C749CE"/>
    <w:rsid w:val="00C83BDC"/>
    <w:rsid w:val="00C958E3"/>
    <w:rsid w:val="00CA0497"/>
    <w:rsid w:val="00CA1C33"/>
    <w:rsid w:val="00D01E96"/>
    <w:rsid w:val="00D23B93"/>
    <w:rsid w:val="00D30C38"/>
    <w:rsid w:val="00D34F3D"/>
    <w:rsid w:val="00D414A2"/>
    <w:rsid w:val="00D452AD"/>
    <w:rsid w:val="00D510AA"/>
    <w:rsid w:val="00D66DD3"/>
    <w:rsid w:val="00DA0436"/>
    <w:rsid w:val="00DA2A64"/>
    <w:rsid w:val="00DD1FC2"/>
    <w:rsid w:val="00DE632F"/>
    <w:rsid w:val="00DF318D"/>
    <w:rsid w:val="00DF5BE0"/>
    <w:rsid w:val="00E00791"/>
    <w:rsid w:val="00E135B0"/>
    <w:rsid w:val="00E14A1E"/>
    <w:rsid w:val="00E17571"/>
    <w:rsid w:val="00E21CCD"/>
    <w:rsid w:val="00E246BB"/>
    <w:rsid w:val="00E37B4D"/>
    <w:rsid w:val="00E5022F"/>
    <w:rsid w:val="00EA1C51"/>
    <w:rsid w:val="00EA5FDB"/>
    <w:rsid w:val="00EC3C82"/>
    <w:rsid w:val="00ED3DA5"/>
    <w:rsid w:val="00EF787B"/>
    <w:rsid w:val="00F14555"/>
    <w:rsid w:val="00F20E7D"/>
    <w:rsid w:val="00F50C28"/>
    <w:rsid w:val="00F51EE6"/>
    <w:rsid w:val="00F75D9F"/>
    <w:rsid w:val="00F80FDD"/>
    <w:rsid w:val="00F94C57"/>
    <w:rsid w:val="00FC67F6"/>
    <w:rsid w:val="00FD7F33"/>
    <w:rsid w:val="00FE0BB8"/>
    <w:rsid w:val="00FF0ACE"/>
    <w:rsid w:val="00FF2D65"/>
    <w:rsid w:val="00FF3462"/>
    <w:rsid w:val="00FF680E"/>
    <w:rsid w:val="05773CBC"/>
    <w:rsid w:val="0AC67A84"/>
    <w:rsid w:val="0B4E50B1"/>
    <w:rsid w:val="10F951F5"/>
    <w:rsid w:val="1CA36708"/>
    <w:rsid w:val="23C84FC9"/>
    <w:rsid w:val="25DF5AE2"/>
    <w:rsid w:val="264C3C60"/>
    <w:rsid w:val="282C747C"/>
    <w:rsid w:val="28A56E45"/>
    <w:rsid w:val="2B4152C7"/>
    <w:rsid w:val="32A31A94"/>
    <w:rsid w:val="335F3754"/>
    <w:rsid w:val="34C61C05"/>
    <w:rsid w:val="35F40295"/>
    <w:rsid w:val="3C692258"/>
    <w:rsid w:val="3D2405DC"/>
    <w:rsid w:val="3DBE4F57"/>
    <w:rsid w:val="431F762D"/>
    <w:rsid w:val="44B961C9"/>
    <w:rsid w:val="45CB20C5"/>
    <w:rsid w:val="4915118D"/>
    <w:rsid w:val="4F0D05C0"/>
    <w:rsid w:val="50F648E0"/>
    <w:rsid w:val="51CD13FB"/>
    <w:rsid w:val="528D0584"/>
    <w:rsid w:val="55BA7FA6"/>
    <w:rsid w:val="5915743E"/>
    <w:rsid w:val="593A4AEF"/>
    <w:rsid w:val="59735F4E"/>
    <w:rsid w:val="59F476C3"/>
    <w:rsid w:val="5BF639CB"/>
    <w:rsid w:val="5DB836C2"/>
    <w:rsid w:val="62C8307C"/>
    <w:rsid w:val="64615766"/>
    <w:rsid w:val="666B2839"/>
    <w:rsid w:val="672E4C37"/>
    <w:rsid w:val="675B1101"/>
    <w:rsid w:val="67706A60"/>
    <w:rsid w:val="680701C3"/>
    <w:rsid w:val="70FC6E6A"/>
    <w:rsid w:val="717A324C"/>
    <w:rsid w:val="7510189E"/>
    <w:rsid w:val="78F34ECC"/>
    <w:rsid w:val="7B7B73C0"/>
    <w:rsid w:val="7BAC4C12"/>
    <w:rsid w:val="7D3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9ECD-196A-4A9F-A9F6-BA72E774E3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626</Characters>
  <Lines>5</Lines>
  <Paragraphs>1</Paragraphs>
  <TotalTime>0</TotalTime>
  <ScaleCrop>false</ScaleCrop>
  <LinksUpToDate>false</LinksUpToDate>
  <CharactersWithSpaces>656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2021-10-03T04:34:00Z</dcterms:created>
  <dc:creator>Administrator</dc:creator>
  <cp:lastModifiedBy>Administrator</cp:lastModifiedBy>
  <dcterms:modified xsi:type="dcterms:W3CDTF">2022-12-23T02:15:20Z</dcterms:modified>
  <dc:title>省份/区县营业性演出准予许可/备案决定</dc:title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6AE4ACB3A0454935B70B0A9D75EE4DFB</vt:lpwstr>
  </property>
</Properties>
</file>