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51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68D1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</w:t>
      </w:r>
    </w:p>
    <w:p w14:paraId="5D9C1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19B9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BD12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7669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吉文旅审〔2025〕312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</w:t>
      </w:r>
    </w:p>
    <w:p w14:paraId="6C417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5F9AF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b/>
          <w:bCs/>
          <w:color w:val="auto"/>
          <w:spacing w:val="3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30"/>
          <w:sz w:val="44"/>
          <w:szCs w:val="44"/>
        </w:rPr>
        <w:t>准予行政许可决定书</w:t>
      </w:r>
    </w:p>
    <w:p w14:paraId="4D9BB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bookmarkEnd w:id="0"/>
    <w:p w14:paraId="23595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吉林省久禾文化传媒有限公司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 w14:paraId="06C33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本行政机关于20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日受理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提出的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设立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演出经纪机构的申请。根据《营业性演出管理条例》及《营业性演出管理条例实施细则》的规定，决定准予行政许可。</w:t>
      </w:r>
    </w:p>
    <w:p w14:paraId="1B268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许可事项：</w:t>
      </w:r>
    </w:p>
    <w:p w14:paraId="4ADBA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称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: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吉林省久禾文化传媒有限公司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51230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: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吉林省长春市经济开发区浦东路40号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;</w:t>
      </w:r>
    </w:p>
    <w:p w14:paraId="05919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pacing w:val="-28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bCs/>
          <w:spacing w:val="-28"/>
          <w:sz w:val="32"/>
          <w:szCs w:val="32"/>
          <w:highlight w:val="none"/>
          <w:lang w:eastAsia="zh-CN"/>
        </w:rPr>
        <w:t>：沈显峰</w:t>
      </w:r>
      <w:r>
        <w:rPr>
          <w:rFonts w:hint="eastAsia" w:ascii="仿宋_GB2312" w:hAnsi="仿宋_GB2312" w:eastAsia="仿宋_GB2312" w:cs="仿宋_GB2312"/>
          <w:bCs/>
          <w:spacing w:val="-28"/>
          <w:sz w:val="32"/>
          <w:szCs w:val="32"/>
          <w:highlight w:val="none"/>
          <w:lang w:val="en-US" w:eastAsia="zh-CN"/>
        </w:rPr>
        <w:t>;</w:t>
      </w:r>
    </w:p>
    <w:p w14:paraId="2F7C1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型：有限责任公司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;</w:t>
      </w:r>
    </w:p>
    <w:p w14:paraId="12DE8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5.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编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220000120570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;</w:t>
      </w:r>
    </w:p>
    <w:p w14:paraId="03D82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效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期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2027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eastAsia="zh-CN"/>
        </w:rPr>
        <w:t>；</w:t>
      </w:r>
    </w:p>
    <w:p w14:paraId="0C49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经营范围：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演员代理，演出代理，演出组织，演出制作，演出行纪，演员签约，演出营销，演出居间，演员推广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38A83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1925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D65A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吉林省文化和旅游厅</w:t>
      </w:r>
    </w:p>
    <w:p w14:paraId="3D12E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49B2B33D"/>
    <w:sectPr>
      <w:footerReference r:id="rId3" w:type="default"/>
      <w:footerReference r:id="rId4" w:type="even"/>
      <w:pgSz w:w="11906" w:h="16838"/>
      <w:pgMar w:top="2098" w:right="1474" w:bottom="283" w:left="1587" w:header="850" w:footer="283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7B08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36E8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7E6D19F1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20CB"/>
    <w:rsid w:val="1FB01E4A"/>
    <w:rsid w:val="204C04A8"/>
    <w:rsid w:val="24D52A7D"/>
    <w:rsid w:val="2B2D2CA0"/>
    <w:rsid w:val="54591FEB"/>
    <w:rsid w:val="561F7B25"/>
    <w:rsid w:val="5CF52D6E"/>
    <w:rsid w:val="648203C0"/>
    <w:rsid w:val="655246E8"/>
    <w:rsid w:val="74987012"/>
    <w:rsid w:val="7B3E7406"/>
    <w:rsid w:val="7E5D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325</Characters>
  <Lines>0</Lines>
  <Paragraphs>0</Paragraphs>
  <TotalTime>5</TotalTime>
  <ScaleCrop>false</ScaleCrop>
  <LinksUpToDate>false</LinksUpToDate>
  <CharactersWithSpaces>405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2025-06-30T05:55:00Z</dcterms:created>
  <dc:creator>Administrator</dc:creator>
  <cp:lastModifiedBy>Administrator</cp:lastModifiedBy>
  <cp:lastPrinted>2025-07-07T02:20:23Z</cp:lastPrinted>
  <dcterms:modified xsi:type="dcterms:W3CDTF">2025-07-07T02:20:57Z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eyJoZGlkIjoiZGZiY2Q5MjYxNjE3ZjFhNmI0OGI2NTVhNmU0YmVkMTIiLCJ1c2VySWQiOiI2OTQ1NTMxMDAifQ==</vt:lpwstr>
  </property>
  <property fmtid="{D5CDD505-2E9C-101B-9397-08002B2CF9AE}" pid="4" name="ICV">
    <vt:lpwstr>47F1E2A7252943DAB5F6283AA1A77107_12</vt:lpwstr>
  </property>
</Properties>
</file>